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A1657" w14:textId="3D84DAF6" w:rsidR="00360BFC" w:rsidRPr="00F94042" w:rsidRDefault="00006A71" w:rsidP="00E04DE5">
      <w:pPr>
        <w:pStyle w:val="BodyText"/>
        <w:jc w:val="both"/>
        <w:rPr>
          <w:rFonts w:asciiTheme="minorHAnsi" w:hAnsiTheme="minorHAnsi"/>
        </w:rPr>
      </w:pPr>
      <w:r>
        <w:rPr>
          <w:noProof/>
          <w:lang w:val="en-AU" w:eastAsia="en-AU"/>
        </w:rPr>
        <w:drawing>
          <wp:inline distT="0" distB="0" distL="0" distR="0" wp14:anchorId="2CD0EF47" wp14:editId="67E50CEF">
            <wp:extent cx="6686550" cy="792480"/>
            <wp:effectExtent l="0" t="0" r="0" b="7620"/>
            <wp:docPr id="18" name="Picture 18" descr="More profit from 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86550" cy="792480"/>
                    </a:xfrm>
                    <a:prstGeom prst="rect">
                      <a:avLst/>
                    </a:prstGeom>
                  </pic:spPr>
                </pic:pic>
              </a:graphicData>
            </a:graphic>
          </wp:inline>
        </w:drawing>
      </w:r>
      <w:r w:rsidR="00964FE0" w:rsidRPr="00F94042">
        <w:rPr>
          <w:rFonts w:asciiTheme="minorHAnsi" w:hAnsiTheme="minorHAnsi"/>
          <w:b/>
          <w:i/>
          <w:color w:val="0F243E" w:themeColor="text2" w:themeShade="80"/>
          <w:sz w:val="28"/>
        </w:rPr>
        <w:t>Optimising nutrient management for improved productivity and fruit quality in mangoes</w:t>
      </w:r>
    </w:p>
    <w:p w14:paraId="0627EE90" w14:textId="77777777" w:rsidR="00D64DB0" w:rsidRPr="00F94042" w:rsidRDefault="00D64DB0" w:rsidP="00E04DE5">
      <w:pPr>
        <w:pStyle w:val="Heading1"/>
        <w:ind w:left="0"/>
        <w:rPr>
          <w:rFonts w:asciiTheme="minorHAnsi" w:hAnsiTheme="minorHAnsi"/>
          <w:color w:val="0081C8"/>
        </w:rPr>
      </w:pPr>
    </w:p>
    <w:p w14:paraId="44F7AD74" w14:textId="77777777" w:rsidR="00D64DB0" w:rsidRPr="00B9151C" w:rsidRDefault="00D64DB0" w:rsidP="00E04DE5">
      <w:pPr>
        <w:pStyle w:val="Title"/>
        <w:jc w:val="both"/>
        <w:rPr>
          <w:rFonts w:asciiTheme="minorHAnsi" w:hAnsiTheme="minorHAnsi"/>
          <w:b/>
          <w:sz w:val="24"/>
          <w:szCs w:val="24"/>
        </w:rPr>
      </w:pPr>
      <w:r w:rsidRPr="00B9151C">
        <w:rPr>
          <w:rFonts w:asciiTheme="minorHAnsi" w:hAnsiTheme="minorHAnsi"/>
          <w:b/>
          <w:sz w:val="24"/>
          <w:szCs w:val="24"/>
        </w:rPr>
        <w:t>Project Update</w:t>
      </w:r>
      <w:r w:rsidR="00626315" w:rsidRPr="00B9151C">
        <w:rPr>
          <w:rFonts w:asciiTheme="minorHAnsi" w:hAnsiTheme="minorHAnsi"/>
          <w:b/>
          <w:sz w:val="24"/>
          <w:szCs w:val="24"/>
        </w:rPr>
        <w:t xml:space="preserve"> </w:t>
      </w:r>
      <w:r w:rsidRPr="00B9151C">
        <w:rPr>
          <w:rFonts w:asciiTheme="minorHAnsi" w:hAnsiTheme="minorHAnsi"/>
          <w:b/>
          <w:sz w:val="24"/>
          <w:szCs w:val="24"/>
        </w:rPr>
        <w:t xml:space="preserve">- </w:t>
      </w:r>
      <w:r w:rsidR="009B2694" w:rsidRPr="00B9151C">
        <w:rPr>
          <w:rFonts w:asciiTheme="minorHAnsi" w:hAnsiTheme="minorHAnsi"/>
          <w:b/>
          <w:sz w:val="24"/>
          <w:szCs w:val="24"/>
        </w:rPr>
        <w:t>May 2019</w:t>
      </w:r>
    </w:p>
    <w:p w14:paraId="6CC61C3F" w14:textId="77777777" w:rsidR="00652F89" w:rsidRPr="00F94042" w:rsidRDefault="00990541" w:rsidP="00E04DE5">
      <w:pPr>
        <w:jc w:val="both"/>
        <w:rPr>
          <w:rFonts w:asciiTheme="minorHAnsi" w:hAnsiTheme="minorHAnsi"/>
          <w:sz w:val="20"/>
          <w:szCs w:val="20"/>
        </w:rPr>
      </w:pPr>
      <w:r w:rsidRPr="00F94042">
        <w:rPr>
          <w:rFonts w:asciiTheme="minorHAnsi" w:hAnsiTheme="minorHAnsi"/>
          <w:b/>
          <w:noProof/>
          <w:sz w:val="40"/>
          <w:szCs w:val="40"/>
          <w:lang w:val="en-AU" w:eastAsia="en-AU"/>
        </w:rPr>
        <w:drawing>
          <wp:anchor distT="0" distB="0" distL="114300" distR="114300" simplePos="0" relativeHeight="251646976" behindDoc="1" locked="0" layoutInCell="1" allowOverlap="1" wp14:anchorId="0EF6C284" wp14:editId="5AD531E2">
            <wp:simplePos x="0" y="0"/>
            <wp:positionH relativeFrom="column">
              <wp:posOffset>5318125</wp:posOffset>
            </wp:positionH>
            <wp:positionV relativeFrom="paragraph">
              <wp:posOffset>1905</wp:posOffset>
            </wp:positionV>
            <wp:extent cx="1419225" cy="1419225"/>
            <wp:effectExtent l="0" t="0" r="9525" b="9525"/>
            <wp:wrapTight wrapText="bothSides">
              <wp:wrapPolygon edited="0">
                <wp:start x="0" y="0"/>
                <wp:lineTo x="0" y="21455"/>
                <wp:lineTo x="21455" y="21455"/>
                <wp:lineTo x="21455" y="0"/>
                <wp:lineTo x="0" y="0"/>
              </wp:wrapPolygon>
            </wp:wrapTight>
            <wp:docPr id="55" name="Picture 55" descr="Map of Australia, highlighting the Northern Territory, the region under study." title="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DDPIR Project 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r w:rsidR="0081689F" w:rsidRPr="00F94042">
        <w:rPr>
          <w:rFonts w:asciiTheme="minorHAnsi" w:hAnsiTheme="minorHAnsi"/>
          <w:sz w:val="20"/>
          <w:szCs w:val="20"/>
        </w:rPr>
        <w:t>We are now approaching three</w:t>
      </w:r>
      <w:r w:rsidR="009B2694" w:rsidRPr="00F94042">
        <w:rPr>
          <w:rFonts w:asciiTheme="minorHAnsi" w:hAnsiTheme="minorHAnsi"/>
          <w:sz w:val="20"/>
          <w:szCs w:val="20"/>
        </w:rPr>
        <w:t xml:space="preserve"> years into a five year project which forms part of</w:t>
      </w:r>
      <w:r w:rsidR="00E9267B" w:rsidRPr="00F94042">
        <w:rPr>
          <w:rFonts w:asciiTheme="minorHAnsi" w:hAnsiTheme="minorHAnsi"/>
          <w:sz w:val="20"/>
          <w:szCs w:val="20"/>
        </w:rPr>
        <w:t xml:space="preserve"> </w:t>
      </w:r>
      <w:r w:rsidR="004D56F1" w:rsidRPr="00F94042">
        <w:rPr>
          <w:rFonts w:asciiTheme="minorHAnsi" w:hAnsiTheme="minorHAnsi"/>
          <w:sz w:val="20"/>
          <w:szCs w:val="20"/>
        </w:rPr>
        <w:t xml:space="preserve">one of ten national research projects collaborating under the umbrella of the </w:t>
      </w:r>
      <w:r w:rsidR="004D56F1" w:rsidRPr="00F94042">
        <w:rPr>
          <w:rFonts w:asciiTheme="minorHAnsi" w:hAnsiTheme="minorHAnsi"/>
          <w:i/>
          <w:sz w:val="20"/>
          <w:szCs w:val="20"/>
        </w:rPr>
        <w:t>More</w:t>
      </w:r>
      <w:r w:rsidR="00972FE8" w:rsidRPr="00F94042">
        <w:rPr>
          <w:rFonts w:asciiTheme="minorHAnsi" w:hAnsiTheme="minorHAnsi"/>
          <w:i/>
          <w:sz w:val="20"/>
          <w:szCs w:val="20"/>
        </w:rPr>
        <w:t xml:space="preserve"> </w:t>
      </w:r>
      <w:r w:rsidR="004D56F1" w:rsidRPr="00F94042">
        <w:rPr>
          <w:rFonts w:asciiTheme="minorHAnsi" w:hAnsiTheme="minorHAnsi"/>
          <w:i/>
          <w:sz w:val="20"/>
          <w:szCs w:val="20"/>
        </w:rPr>
        <w:t>Profit from Nitrogen Program</w:t>
      </w:r>
      <w:r w:rsidR="004D56F1" w:rsidRPr="00F94042">
        <w:rPr>
          <w:rFonts w:asciiTheme="minorHAnsi" w:hAnsiTheme="minorHAnsi"/>
          <w:sz w:val="20"/>
          <w:szCs w:val="20"/>
        </w:rPr>
        <w:t xml:space="preserve"> </w:t>
      </w:r>
      <w:r w:rsidR="00652F89" w:rsidRPr="00F94042">
        <w:rPr>
          <w:rFonts w:asciiTheme="minorHAnsi" w:hAnsiTheme="minorHAnsi"/>
          <w:sz w:val="20"/>
          <w:szCs w:val="20"/>
        </w:rPr>
        <w:t xml:space="preserve">across the horticulture, cotton, dairy and sugar industries </w:t>
      </w:r>
      <w:r w:rsidR="004D56F1" w:rsidRPr="00F94042">
        <w:rPr>
          <w:rFonts w:asciiTheme="minorHAnsi" w:hAnsiTheme="minorHAnsi"/>
          <w:sz w:val="20"/>
          <w:szCs w:val="20"/>
        </w:rPr>
        <w:t>to seek</w:t>
      </w:r>
      <w:r w:rsidR="00B02AB9" w:rsidRPr="00F94042">
        <w:rPr>
          <w:rFonts w:asciiTheme="minorHAnsi" w:hAnsiTheme="minorHAnsi"/>
          <w:sz w:val="20"/>
          <w:szCs w:val="20"/>
        </w:rPr>
        <w:t xml:space="preserve"> improve</w:t>
      </w:r>
      <w:r w:rsidR="004D56F1" w:rsidRPr="00F94042">
        <w:rPr>
          <w:rFonts w:asciiTheme="minorHAnsi" w:hAnsiTheme="minorHAnsi"/>
          <w:sz w:val="20"/>
          <w:szCs w:val="20"/>
        </w:rPr>
        <w:t>d</w:t>
      </w:r>
      <w:r w:rsidR="00652F89" w:rsidRPr="00F94042">
        <w:rPr>
          <w:rFonts w:asciiTheme="minorHAnsi" w:hAnsiTheme="minorHAnsi"/>
          <w:sz w:val="20"/>
          <w:szCs w:val="20"/>
        </w:rPr>
        <w:t xml:space="preserve"> nitrogen use efficiency (NUE).</w:t>
      </w:r>
    </w:p>
    <w:p w14:paraId="07368651" w14:textId="77777777" w:rsidR="00B02AB9" w:rsidRPr="00F94042" w:rsidRDefault="00B02AB9" w:rsidP="00E04DE5">
      <w:pPr>
        <w:jc w:val="both"/>
        <w:rPr>
          <w:rFonts w:asciiTheme="minorHAnsi" w:hAnsiTheme="minorHAnsi"/>
          <w:sz w:val="20"/>
          <w:szCs w:val="20"/>
        </w:rPr>
      </w:pPr>
    </w:p>
    <w:p w14:paraId="51CB746B" w14:textId="762A91A9" w:rsidR="00972FE8" w:rsidRPr="00F94042" w:rsidRDefault="009B2694" w:rsidP="00E04DE5">
      <w:pPr>
        <w:jc w:val="both"/>
        <w:rPr>
          <w:rFonts w:asciiTheme="minorHAnsi" w:hAnsiTheme="minorHAnsi"/>
          <w:sz w:val="20"/>
          <w:szCs w:val="20"/>
        </w:rPr>
      </w:pPr>
      <w:r w:rsidRPr="00F94042">
        <w:rPr>
          <w:rFonts w:asciiTheme="minorHAnsi" w:hAnsiTheme="minorHAnsi"/>
          <w:sz w:val="20"/>
          <w:szCs w:val="20"/>
        </w:rPr>
        <w:t xml:space="preserve">Led by the Northern </w:t>
      </w:r>
      <w:r w:rsidRPr="00F94042">
        <w:rPr>
          <w:rFonts w:asciiTheme="minorHAnsi" w:hAnsiTheme="minorHAnsi"/>
          <w:spacing w:val="-3"/>
          <w:sz w:val="20"/>
          <w:szCs w:val="20"/>
        </w:rPr>
        <w:t xml:space="preserve">Territory </w:t>
      </w:r>
      <w:r w:rsidRPr="00F94042">
        <w:rPr>
          <w:rFonts w:asciiTheme="minorHAnsi" w:hAnsiTheme="minorHAnsi"/>
          <w:sz w:val="20"/>
          <w:szCs w:val="20"/>
        </w:rPr>
        <w:t>Government Department of Primary Industry and Resources (NT DPIR), in partnership with Queensland University of Technology (QUT),</w:t>
      </w:r>
      <w:r w:rsidR="006A4A4B" w:rsidRPr="00F94042">
        <w:rPr>
          <w:rFonts w:asciiTheme="minorHAnsi" w:hAnsiTheme="minorHAnsi"/>
          <w:sz w:val="20"/>
          <w:szCs w:val="20"/>
        </w:rPr>
        <w:t xml:space="preserve"> this</w:t>
      </w:r>
      <w:r w:rsidR="00652F89" w:rsidRPr="00F94042">
        <w:rPr>
          <w:rFonts w:asciiTheme="minorHAnsi" w:hAnsiTheme="minorHAnsi"/>
          <w:sz w:val="20"/>
          <w:szCs w:val="20"/>
        </w:rPr>
        <w:t xml:space="preserve"> </w:t>
      </w:r>
      <w:r w:rsidR="00563BE7" w:rsidRPr="00F94042">
        <w:rPr>
          <w:rFonts w:asciiTheme="minorHAnsi" w:hAnsiTheme="minorHAnsi"/>
          <w:sz w:val="20"/>
          <w:szCs w:val="20"/>
        </w:rPr>
        <w:t xml:space="preserve">mango </w:t>
      </w:r>
      <w:r w:rsidR="00B02AB9" w:rsidRPr="00F94042">
        <w:rPr>
          <w:rFonts w:asciiTheme="minorHAnsi" w:hAnsiTheme="minorHAnsi"/>
          <w:sz w:val="20"/>
          <w:szCs w:val="20"/>
        </w:rPr>
        <w:t>industry</w:t>
      </w:r>
      <w:r w:rsidR="00652F89" w:rsidRPr="00F94042">
        <w:rPr>
          <w:rFonts w:asciiTheme="minorHAnsi" w:hAnsiTheme="minorHAnsi"/>
          <w:sz w:val="20"/>
          <w:szCs w:val="20"/>
        </w:rPr>
        <w:t xml:space="preserve"> research </w:t>
      </w:r>
      <w:r w:rsidR="007A1809">
        <w:rPr>
          <w:rFonts w:asciiTheme="minorHAnsi" w:hAnsiTheme="minorHAnsi"/>
          <w:sz w:val="20"/>
          <w:szCs w:val="20"/>
        </w:rPr>
        <w:t>uses</w:t>
      </w:r>
      <w:r w:rsidR="00964FE0" w:rsidRPr="00F94042">
        <w:rPr>
          <w:rFonts w:asciiTheme="minorHAnsi" w:hAnsiTheme="minorHAnsi"/>
          <w:sz w:val="20"/>
          <w:szCs w:val="20"/>
        </w:rPr>
        <w:t xml:space="preserve"> an integrated approach to quantify plant nitrogen (N) demand and cycling</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through</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the</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soil-plant-atmosphere</w:t>
      </w:r>
      <w:r w:rsidR="00964FE0" w:rsidRPr="00F94042">
        <w:rPr>
          <w:rFonts w:asciiTheme="minorHAnsi" w:hAnsiTheme="minorHAnsi"/>
          <w:spacing w:val="-10"/>
          <w:sz w:val="20"/>
          <w:szCs w:val="20"/>
        </w:rPr>
        <w:t xml:space="preserve"> </w:t>
      </w:r>
      <w:r w:rsidR="00964FE0" w:rsidRPr="00F94042">
        <w:rPr>
          <w:rFonts w:asciiTheme="minorHAnsi" w:hAnsiTheme="minorHAnsi"/>
          <w:spacing w:val="-2"/>
          <w:sz w:val="20"/>
          <w:szCs w:val="20"/>
        </w:rPr>
        <w:t>system</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of</w:t>
      </w:r>
      <w:r w:rsidR="00B02AB9" w:rsidRPr="00F94042">
        <w:rPr>
          <w:rFonts w:asciiTheme="minorHAnsi" w:hAnsiTheme="minorHAnsi"/>
          <w:spacing w:val="-10"/>
          <w:sz w:val="20"/>
          <w:szCs w:val="20"/>
        </w:rPr>
        <w:t xml:space="preserve"> </w:t>
      </w:r>
      <w:r w:rsidR="00964FE0" w:rsidRPr="00F94042">
        <w:rPr>
          <w:rFonts w:asciiTheme="minorHAnsi" w:hAnsiTheme="minorHAnsi"/>
          <w:sz w:val="20"/>
          <w:szCs w:val="20"/>
        </w:rPr>
        <w:t>crops.</w:t>
      </w:r>
      <w:r w:rsidR="00964FE0" w:rsidRPr="00F94042">
        <w:rPr>
          <w:rFonts w:asciiTheme="minorHAnsi" w:hAnsiTheme="minorHAnsi"/>
          <w:spacing w:val="27"/>
          <w:sz w:val="20"/>
          <w:szCs w:val="20"/>
        </w:rPr>
        <w:t xml:space="preserve"> </w:t>
      </w:r>
      <w:r w:rsidR="00D64DB0" w:rsidRPr="00F94042">
        <w:rPr>
          <w:rFonts w:asciiTheme="minorHAnsi" w:hAnsiTheme="minorHAnsi"/>
          <w:sz w:val="20"/>
          <w:szCs w:val="20"/>
        </w:rPr>
        <w:t xml:space="preserve">The outcome for </w:t>
      </w:r>
      <w:r w:rsidR="00E9267B" w:rsidRPr="00F94042">
        <w:rPr>
          <w:rFonts w:asciiTheme="minorHAnsi" w:hAnsiTheme="minorHAnsi"/>
          <w:sz w:val="20"/>
          <w:szCs w:val="20"/>
        </w:rPr>
        <w:t xml:space="preserve">mango growers </w:t>
      </w:r>
      <w:r w:rsidR="005C33F2" w:rsidRPr="00F94042">
        <w:rPr>
          <w:rFonts w:asciiTheme="minorHAnsi" w:hAnsiTheme="minorHAnsi"/>
          <w:sz w:val="20"/>
          <w:szCs w:val="20"/>
        </w:rPr>
        <w:t>will be the</w:t>
      </w:r>
      <w:r w:rsidR="00E9267B" w:rsidRPr="00F94042">
        <w:rPr>
          <w:rFonts w:asciiTheme="minorHAnsi" w:hAnsiTheme="minorHAnsi"/>
          <w:sz w:val="20"/>
          <w:szCs w:val="20"/>
        </w:rPr>
        <w:t xml:space="preserve"> develop</w:t>
      </w:r>
      <w:r w:rsidR="005C33F2" w:rsidRPr="00F94042">
        <w:rPr>
          <w:rFonts w:asciiTheme="minorHAnsi" w:hAnsiTheme="minorHAnsi"/>
          <w:sz w:val="20"/>
          <w:szCs w:val="20"/>
        </w:rPr>
        <w:t>ment of scien</w:t>
      </w:r>
      <w:r w:rsidR="003E0C5C" w:rsidRPr="00F94042">
        <w:rPr>
          <w:rFonts w:asciiTheme="minorHAnsi" w:hAnsiTheme="minorHAnsi"/>
          <w:sz w:val="20"/>
          <w:szCs w:val="20"/>
        </w:rPr>
        <w:t>tific</w:t>
      </w:r>
      <w:r w:rsidR="00B02AB9" w:rsidRPr="00F94042">
        <w:rPr>
          <w:rFonts w:asciiTheme="minorHAnsi" w:hAnsiTheme="minorHAnsi"/>
          <w:sz w:val="20"/>
          <w:szCs w:val="20"/>
        </w:rPr>
        <w:t>ally</w:t>
      </w:r>
      <w:r w:rsidR="005C33F2" w:rsidRPr="00F94042">
        <w:rPr>
          <w:rFonts w:asciiTheme="minorHAnsi" w:hAnsiTheme="minorHAnsi"/>
          <w:sz w:val="20"/>
          <w:szCs w:val="20"/>
        </w:rPr>
        <w:t xml:space="preserve"> </w:t>
      </w:r>
      <w:r w:rsidR="00652F89" w:rsidRPr="00F94042">
        <w:rPr>
          <w:rFonts w:asciiTheme="minorHAnsi" w:hAnsiTheme="minorHAnsi"/>
          <w:sz w:val="20"/>
          <w:szCs w:val="20"/>
        </w:rPr>
        <w:t>supported</w:t>
      </w:r>
      <w:r w:rsidR="00061FB8" w:rsidRPr="00F94042">
        <w:rPr>
          <w:rFonts w:asciiTheme="minorHAnsi" w:hAnsiTheme="minorHAnsi"/>
          <w:sz w:val="20"/>
          <w:szCs w:val="20"/>
        </w:rPr>
        <w:t xml:space="preserve"> NUE </w:t>
      </w:r>
      <w:r w:rsidR="00D64DB0" w:rsidRPr="00F94042">
        <w:rPr>
          <w:rFonts w:asciiTheme="minorHAnsi" w:hAnsiTheme="minorHAnsi"/>
          <w:sz w:val="20"/>
          <w:szCs w:val="20"/>
        </w:rPr>
        <w:t>m</w:t>
      </w:r>
      <w:r w:rsidR="00964FE0" w:rsidRPr="00F94042">
        <w:rPr>
          <w:rFonts w:asciiTheme="minorHAnsi" w:hAnsiTheme="minorHAnsi"/>
          <w:sz w:val="20"/>
          <w:szCs w:val="20"/>
        </w:rPr>
        <w:t>anagement</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strategies</w:t>
      </w:r>
      <w:r w:rsidR="00964FE0" w:rsidRPr="00F94042">
        <w:rPr>
          <w:rFonts w:asciiTheme="minorHAnsi" w:hAnsiTheme="minorHAnsi"/>
          <w:spacing w:val="-10"/>
          <w:sz w:val="20"/>
          <w:szCs w:val="20"/>
        </w:rPr>
        <w:t xml:space="preserve"> </w:t>
      </w:r>
      <w:r w:rsidR="00C31A2D" w:rsidRPr="00F94042">
        <w:rPr>
          <w:rFonts w:asciiTheme="minorHAnsi" w:hAnsiTheme="minorHAnsi"/>
          <w:sz w:val="20"/>
          <w:szCs w:val="20"/>
        </w:rPr>
        <w:t xml:space="preserve">to </w:t>
      </w:r>
      <w:r w:rsidR="005C33F2" w:rsidRPr="00F94042">
        <w:rPr>
          <w:rFonts w:asciiTheme="minorHAnsi" w:hAnsiTheme="minorHAnsi"/>
          <w:sz w:val="20"/>
          <w:szCs w:val="20"/>
        </w:rPr>
        <w:t>increas</w:t>
      </w:r>
      <w:r w:rsidR="00C31A2D" w:rsidRPr="00F94042">
        <w:rPr>
          <w:rFonts w:asciiTheme="minorHAnsi" w:hAnsiTheme="minorHAnsi"/>
          <w:sz w:val="20"/>
          <w:szCs w:val="20"/>
        </w:rPr>
        <w:t>e</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the</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quantity</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and</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quality of</w:t>
      </w:r>
      <w:r w:rsidR="00964FE0" w:rsidRPr="00F94042">
        <w:rPr>
          <w:rFonts w:asciiTheme="minorHAnsi" w:hAnsiTheme="minorHAnsi"/>
          <w:spacing w:val="-4"/>
          <w:sz w:val="20"/>
          <w:szCs w:val="20"/>
        </w:rPr>
        <w:t xml:space="preserve"> </w:t>
      </w:r>
      <w:r w:rsidR="00964FE0" w:rsidRPr="00F94042">
        <w:rPr>
          <w:rFonts w:asciiTheme="minorHAnsi" w:hAnsiTheme="minorHAnsi"/>
          <w:sz w:val="20"/>
          <w:szCs w:val="20"/>
        </w:rPr>
        <w:t>mango</w:t>
      </w:r>
      <w:r w:rsidR="00964FE0" w:rsidRPr="00F94042">
        <w:rPr>
          <w:rFonts w:asciiTheme="minorHAnsi" w:hAnsiTheme="minorHAnsi"/>
          <w:spacing w:val="-4"/>
          <w:sz w:val="20"/>
          <w:szCs w:val="20"/>
        </w:rPr>
        <w:t xml:space="preserve"> </w:t>
      </w:r>
      <w:r w:rsidR="00964FE0" w:rsidRPr="00F94042">
        <w:rPr>
          <w:rFonts w:asciiTheme="minorHAnsi" w:hAnsiTheme="minorHAnsi"/>
          <w:sz w:val="20"/>
          <w:szCs w:val="20"/>
        </w:rPr>
        <w:t>yields,</w:t>
      </w:r>
      <w:r w:rsidR="00964FE0" w:rsidRPr="00F94042">
        <w:rPr>
          <w:rFonts w:asciiTheme="minorHAnsi" w:hAnsiTheme="minorHAnsi"/>
          <w:spacing w:val="-4"/>
          <w:sz w:val="20"/>
          <w:szCs w:val="20"/>
        </w:rPr>
        <w:t xml:space="preserve"> </w:t>
      </w:r>
      <w:r w:rsidR="00964FE0" w:rsidRPr="00F94042">
        <w:rPr>
          <w:rFonts w:asciiTheme="minorHAnsi" w:hAnsiTheme="minorHAnsi"/>
          <w:sz w:val="20"/>
          <w:szCs w:val="20"/>
        </w:rPr>
        <w:t>whil</w:t>
      </w:r>
      <w:r w:rsidR="00840F0D">
        <w:rPr>
          <w:rFonts w:asciiTheme="minorHAnsi" w:hAnsiTheme="minorHAnsi"/>
          <w:sz w:val="20"/>
          <w:szCs w:val="20"/>
        </w:rPr>
        <w:t>e</w:t>
      </w:r>
      <w:r w:rsidR="00964FE0" w:rsidRPr="00F94042">
        <w:rPr>
          <w:rFonts w:asciiTheme="minorHAnsi" w:hAnsiTheme="minorHAnsi"/>
          <w:spacing w:val="-4"/>
          <w:sz w:val="20"/>
          <w:szCs w:val="20"/>
        </w:rPr>
        <w:t xml:space="preserve"> </w:t>
      </w:r>
      <w:r w:rsidR="00964FE0" w:rsidRPr="00F94042">
        <w:rPr>
          <w:rFonts w:asciiTheme="minorHAnsi" w:hAnsiTheme="minorHAnsi"/>
          <w:sz w:val="20"/>
          <w:szCs w:val="20"/>
        </w:rPr>
        <w:t>effectively</w:t>
      </w:r>
      <w:r w:rsidR="00964FE0" w:rsidRPr="00F94042">
        <w:rPr>
          <w:rFonts w:asciiTheme="minorHAnsi" w:hAnsiTheme="minorHAnsi"/>
          <w:spacing w:val="-4"/>
          <w:sz w:val="20"/>
          <w:szCs w:val="20"/>
        </w:rPr>
        <w:t xml:space="preserve"> </w:t>
      </w:r>
      <w:r w:rsidR="00964FE0" w:rsidRPr="00F94042">
        <w:rPr>
          <w:rFonts w:asciiTheme="minorHAnsi" w:hAnsiTheme="minorHAnsi"/>
          <w:sz w:val="20"/>
          <w:szCs w:val="20"/>
        </w:rPr>
        <w:t>mitigating</w:t>
      </w:r>
      <w:r w:rsidR="00964FE0" w:rsidRPr="00F94042">
        <w:rPr>
          <w:rFonts w:asciiTheme="minorHAnsi" w:hAnsiTheme="minorHAnsi"/>
          <w:spacing w:val="-4"/>
          <w:sz w:val="20"/>
          <w:szCs w:val="20"/>
        </w:rPr>
        <w:t xml:space="preserve"> </w:t>
      </w:r>
      <w:r w:rsidR="00010087" w:rsidRPr="00F94042">
        <w:rPr>
          <w:rFonts w:asciiTheme="minorHAnsi" w:hAnsiTheme="minorHAnsi"/>
          <w:spacing w:val="-4"/>
          <w:sz w:val="20"/>
          <w:szCs w:val="20"/>
        </w:rPr>
        <w:t xml:space="preserve">costly </w:t>
      </w:r>
      <w:r w:rsidR="00964FE0" w:rsidRPr="00F94042">
        <w:rPr>
          <w:rFonts w:asciiTheme="minorHAnsi" w:hAnsiTheme="minorHAnsi"/>
          <w:sz w:val="20"/>
          <w:szCs w:val="20"/>
        </w:rPr>
        <w:t>loss</w:t>
      </w:r>
      <w:r w:rsidR="00964FE0" w:rsidRPr="00F94042">
        <w:rPr>
          <w:rFonts w:asciiTheme="minorHAnsi" w:hAnsiTheme="minorHAnsi"/>
          <w:spacing w:val="-4"/>
          <w:sz w:val="20"/>
          <w:szCs w:val="20"/>
        </w:rPr>
        <w:t xml:space="preserve"> </w:t>
      </w:r>
      <w:r w:rsidR="00964FE0" w:rsidRPr="00F94042">
        <w:rPr>
          <w:rFonts w:asciiTheme="minorHAnsi" w:hAnsiTheme="minorHAnsi"/>
          <w:sz w:val="20"/>
          <w:szCs w:val="20"/>
        </w:rPr>
        <w:t>of</w:t>
      </w:r>
      <w:r w:rsidR="00964FE0" w:rsidRPr="00F94042">
        <w:rPr>
          <w:rFonts w:asciiTheme="minorHAnsi" w:hAnsiTheme="minorHAnsi"/>
          <w:spacing w:val="-4"/>
          <w:sz w:val="20"/>
          <w:szCs w:val="20"/>
        </w:rPr>
        <w:t xml:space="preserve"> </w:t>
      </w:r>
      <w:r w:rsidR="00964FE0" w:rsidRPr="00F94042">
        <w:rPr>
          <w:rFonts w:asciiTheme="minorHAnsi" w:hAnsiTheme="minorHAnsi"/>
          <w:sz w:val="20"/>
          <w:szCs w:val="20"/>
        </w:rPr>
        <w:t>N</w:t>
      </w:r>
      <w:r w:rsidR="00964FE0" w:rsidRPr="00F94042">
        <w:rPr>
          <w:rFonts w:asciiTheme="minorHAnsi" w:hAnsiTheme="minorHAnsi"/>
          <w:spacing w:val="-4"/>
          <w:sz w:val="20"/>
          <w:szCs w:val="20"/>
        </w:rPr>
        <w:t xml:space="preserve"> </w:t>
      </w:r>
      <w:r w:rsidR="00964FE0" w:rsidRPr="00F94042">
        <w:rPr>
          <w:rFonts w:asciiTheme="minorHAnsi" w:hAnsiTheme="minorHAnsi"/>
          <w:sz w:val="20"/>
          <w:szCs w:val="20"/>
        </w:rPr>
        <w:t>to</w:t>
      </w:r>
      <w:r w:rsidR="00964FE0" w:rsidRPr="00F94042">
        <w:rPr>
          <w:rFonts w:asciiTheme="minorHAnsi" w:hAnsiTheme="minorHAnsi"/>
          <w:spacing w:val="-4"/>
          <w:sz w:val="20"/>
          <w:szCs w:val="20"/>
        </w:rPr>
        <w:t xml:space="preserve"> </w:t>
      </w:r>
      <w:r w:rsidR="00964FE0" w:rsidRPr="00F94042">
        <w:rPr>
          <w:rFonts w:asciiTheme="minorHAnsi" w:hAnsiTheme="minorHAnsi"/>
          <w:sz w:val="20"/>
          <w:szCs w:val="20"/>
        </w:rPr>
        <w:t>the</w:t>
      </w:r>
      <w:r w:rsidR="00964FE0" w:rsidRPr="00F94042">
        <w:rPr>
          <w:rFonts w:asciiTheme="minorHAnsi" w:hAnsiTheme="minorHAnsi"/>
          <w:spacing w:val="-4"/>
          <w:sz w:val="20"/>
          <w:szCs w:val="20"/>
        </w:rPr>
        <w:t xml:space="preserve"> </w:t>
      </w:r>
      <w:r w:rsidR="00972FE8" w:rsidRPr="00F94042">
        <w:rPr>
          <w:rFonts w:asciiTheme="minorHAnsi" w:hAnsiTheme="minorHAnsi"/>
          <w:sz w:val="20"/>
          <w:szCs w:val="20"/>
        </w:rPr>
        <w:t xml:space="preserve">environment, improving overall productivity, profitability and </w:t>
      </w:r>
      <w:r w:rsidR="00C31A2D" w:rsidRPr="00F94042">
        <w:rPr>
          <w:rFonts w:asciiTheme="minorHAnsi" w:hAnsiTheme="minorHAnsi"/>
          <w:sz w:val="20"/>
          <w:szCs w:val="20"/>
        </w:rPr>
        <w:t xml:space="preserve">providing </w:t>
      </w:r>
      <w:r w:rsidR="00972FE8" w:rsidRPr="00F94042">
        <w:rPr>
          <w:rFonts w:asciiTheme="minorHAnsi" w:hAnsiTheme="minorHAnsi"/>
          <w:sz w:val="20"/>
          <w:szCs w:val="20"/>
        </w:rPr>
        <w:t>good environmental</w:t>
      </w:r>
      <w:r w:rsidR="00972FE8" w:rsidRPr="00F94042">
        <w:rPr>
          <w:rFonts w:asciiTheme="minorHAnsi" w:hAnsiTheme="minorHAnsi"/>
          <w:spacing w:val="27"/>
          <w:sz w:val="20"/>
          <w:szCs w:val="20"/>
        </w:rPr>
        <w:t xml:space="preserve"> </w:t>
      </w:r>
      <w:r w:rsidR="00972FE8" w:rsidRPr="00F94042">
        <w:rPr>
          <w:rFonts w:asciiTheme="minorHAnsi" w:hAnsiTheme="minorHAnsi"/>
          <w:sz w:val="20"/>
          <w:szCs w:val="20"/>
        </w:rPr>
        <w:t>management.</w:t>
      </w:r>
    </w:p>
    <w:p w14:paraId="053E000C" w14:textId="77777777" w:rsidR="00972FE8" w:rsidRPr="00F94042" w:rsidRDefault="00917D63" w:rsidP="00E04DE5">
      <w:pPr>
        <w:jc w:val="both"/>
        <w:rPr>
          <w:rFonts w:asciiTheme="minorHAnsi" w:hAnsiTheme="minorHAnsi"/>
          <w:sz w:val="20"/>
          <w:szCs w:val="20"/>
        </w:rPr>
      </w:pPr>
      <w:r w:rsidRPr="00F94042">
        <w:rPr>
          <w:rFonts w:asciiTheme="minorHAnsi" w:hAnsiTheme="minorHAnsi"/>
          <w:noProof/>
          <w:lang w:val="en-AU" w:eastAsia="en-AU"/>
        </w:rPr>
        <mc:AlternateContent>
          <mc:Choice Requires="wps">
            <w:drawing>
              <wp:anchor distT="0" distB="0" distL="114300" distR="114300" simplePos="0" relativeHeight="251712512" behindDoc="1" locked="0" layoutInCell="1" allowOverlap="1" wp14:anchorId="72A01494" wp14:editId="09383E44">
                <wp:simplePos x="0" y="0"/>
                <wp:positionH relativeFrom="margin">
                  <wp:posOffset>5140325</wp:posOffset>
                </wp:positionH>
                <wp:positionV relativeFrom="paragraph">
                  <wp:posOffset>61595</wp:posOffset>
                </wp:positionV>
                <wp:extent cx="1714500" cy="3470910"/>
                <wp:effectExtent l="0" t="0" r="19050" b="15240"/>
                <wp:wrapSquare wrapText="bothSides"/>
                <wp:docPr id="110" name="Text Box 110" descr="List of staff associated with this project." title="Team members"/>
                <wp:cNvGraphicFramePr/>
                <a:graphic xmlns:a="http://schemas.openxmlformats.org/drawingml/2006/main">
                  <a:graphicData uri="http://schemas.microsoft.com/office/word/2010/wordprocessingShape">
                    <wps:wsp>
                      <wps:cNvSpPr txBox="1"/>
                      <wps:spPr>
                        <a:xfrm>
                          <a:off x="0" y="0"/>
                          <a:ext cx="1714500" cy="3470910"/>
                        </a:xfrm>
                        <a:prstGeom prst="rect">
                          <a:avLst/>
                        </a:prstGeom>
                        <a:solidFill>
                          <a:schemeClr val="accent1">
                            <a:lumMod val="20000"/>
                            <a:lumOff val="80000"/>
                          </a:schemeClr>
                        </a:solidFill>
                        <a:ln>
                          <a:solidFill>
                            <a:schemeClr val="tx2"/>
                          </a:solidFill>
                        </a:ln>
                      </wps:spPr>
                      <wps:style>
                        <a:lnRef idx="2">
                          <a:schemeClr val="accent1">
                            <a:shade val="50000"/>
                          </a:schemeClr>
                        </a:lnRef>
                        <a:fillRef idx="1002">
                          <a:schemeClr val="lt2"/>
                        </a:fillRef>
                        <a:effectRef idx="0">
                          <a:schemeClr val="accent1"/>
                        </a:effectRef>
                        <a:fontRef idx="minor">
                          <a:schemeClr val="lt1"/>
                        </a:fontRef>
                      </wps:style>
                      <wps:txbx>
                        <w:txbxContent>
                          <w:p w14:paraId="44BD4B26" w14:textId="77777777" w:rsidR="00086A86" w:rsidRPr="00AB3400" w:rsidRDefault="00086A86" w:rsidP="00C2164D">
                            <w:pPr>
                              <w:rPr>
                                <w:rFonts w:asciiTheme="majorHAnsi" w:eastAsiaTheme="majorEastAsia" w:hAnsiTheme="majorHAnsi" w:cstheme="majorBidi"/>
                                <w:b/>
                                <w:bCs/>
                                <w:i/>
                                <w:color w:val="365F91" w:themeColor="accent1" w:themeShade="BF"/>
                                <w:sz w:val="24"/>
                                <w:szCs w:val="24"/>
                              </w:rPr>
                            </w:pPr>
                            <w:r w:rsidRPr="00AB3400">
                              <w:rPr>
                                <w:rFonts w:asciiTheme="majorHAnsi" w:eastAsiaTheme="majorEastAsia" w:hAnsiTheme="majorHAnsi" w:cstheme="majorBidi"/>
                                <w:b/>
                                <w:bCs/>
                                <w:i/>
                                <w:color w:val="365F91" w:themeColor="accent1" w:themeShade="BF"/>
                                <w:sz w:val="24"/>
                                <w:szCs w:val="24"/>
                              </w:rPr>
                              <w:t>The team…</w:t>
                            </w:r>
                          </w:p>
                          <w:p w14:paraId="2CF8BB5C" w14:textId="147D27DE" w:rsidR="00061FB8" w:rsidRPr="00AB3400" w:rsidRDefault="00061FB8" w:rsidP="00166905">
                            <w:pPr>
                              <w:rPr>
                                <w:rFonts w:ascii="Calibri Light" w:hAnsi="Calibri Light"/>
                                <w:b/>
                                <w:i/>
                                <w:color w:val="000000" w:themeColor="text1"/>
                                <w:sz w:val="24"/>
                                <w:szCs w:val="24"/>
                              </w:rPr>
                            </w:pPr>
                            <w:r w:rsidRPr="00AB3400">
                              <w:rPr>
                                <w:rFonts w:ascii="Calibri Light" w:hAnsi="Calibri Light"/>
                                <w:b/>
                                <w:i/>
                                <w:color w:val="000000" w:themeColor="text1"/>
                                <w:sz w:val="24"/>
                                <w:szCs w:val="24"/>
                              </w:rPr>
                              <w:t>NT DPIR</w:t>
                            </w:r>
                            <w:r w:rsidR="007A1809">
                              <w:rPr>
                                <w:rFonts w:ascii="Calibri Light" w:hAnsi="Calibri Light"/>
                                <w:b/>
                                <w:i/>
                                <w:color w:val="000000" w:themeColor="text1"/>
                                <w:sz w:val="24"/>
                                <w:szCs w:val="24"/>
                              </w:rPr>
                              <w:t xml:space="preserve"> </w:t>
                            </w:r>
                          </w:p>
                          <w:p w14:paraId="5D3887FF" w14:textId="77777777" w:rsidR="00061FB8" w:rsidRPr="00AB3400" w:rsidRDefault="00166905"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 xml:space="preserve">Dr Tony Asis </w:t>
                            </w:r>
                          </w:p>
                          <w:p w14:paraId="5CC617BA" w14:textId="77777777" w:rsidR="00061FB8" w:rsidRPr="00AB3400" w:rsidRDefault="003D04DC"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Dr Joanne Tilbrook</w:t>
                            </w:r>
                          </w:p>
                          <w:p w14:paraId="36892F76" w14:textId="77777777" w:rsidR="00061FB8" w:rsidRPr="00AB3400" w:rsidRDefault="00166905"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Alan Niscioli</w:t>
                            </w:r>
                          </w:p>
                          <w:p w14:paraId="47EE8321" w14:textId="77777777" w:rsidR="00061FB8" w:rsidRPr="00AB3400" w:rsidRDefault="00166905"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 xml:space="preserve">Dallas Anson </w:t>
                            </w:r>
                          </w:p>
                          <w:p w14:paraId="24296AD9" w14:textId="77777777" w:rsidR="00061FB8" w:rsidRPr="00AB3400" w:rsidRDefault="003D04DC"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Heather Wallace</w:t>
                            </w:r>
                          </w:p>
                          <w:p w14:paraId="63F4C2D9" w14:textId="77777777" w:rsidR="00061FB8" w:rsidRPr="00AB3400" w:rsidRDefault="00166905"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Dr Danilo Guinto</w:t>
                            </w:r>
                          </w:p>
                          <w:p w14:paraId="3FE3EBA1" w14:textId="77777777" w:rsidR="00D77057" w:rsidRPr="00AB3400" w:rsidRDefault="00A07B89" w:rsidP="00061FB8">
                            <w:pPr>
                              <w:rPr>
                                <w:rFonts w:ascii="Calibri Light" w:hAnsi="Calibri Light"/>
                                <w:i/>
                                <w:color w:val="000000" w:themeColor="text1"/>
                                <w:sz w:val="24"/>
                                <w:szCs w:val="24"/>
                              </w:rPr>
                            </w:pPr>
                            <w:r w:rsidRPr="00AB3400">
                              <w:rPr>
                                <w:rFonts w:ascii="Calibri Light" w:hAnsi="Calibri Light"/>
                                <w:i/>
                                <w:color w:val="000000" w:themeColor="text1"/>
                                <w:sz w:val="24"/>
                                <w:szCs w:val="24"/>
                              </w:rPr>
                              <w:t>Heshan Jay</w:t>
                            </w:r>
                            <w:r w:rsidR="00D77057" w:rsidRPr="00AB3400">
                              <w:rPr>
                                <w:rFonts w:ascii="Calibri Light" w:hAnsi="Calibri Light"/>
                                <w:i/>
                                <w:color w:val="000000" w:themeColor="text1"/>
                                <w:sz w:val="24"/>
                                <w:szCs w:val="24"/>
                              </w:rPr>
                              <w:t>as</w:t>
                            </w:r>
                            <w:r w:rsidRPr="00AB3400">
                              <w:rPr>
                                <w:rFonts w:ascii="Calibri Light" w:hAnsi="Calibri Light"/>
                                <w:i/>
                                <w:color w:val="000000" w:themeColor="text1"/>
                                <w:sz w:val="24"/>
                                <w:szCs w:val="24"/>
                              </w:rPr>
                              <w:t>ekara</w:t>
                            </w:r>
                          </w:p>
                          <w:p w14:paraId="25D34F70" w14:textId="77777777" w:rsidR="00061FB8" w:rsidRPr="00AB3400" w:rsidRDefault="00D77057" w:rsidP="00061FB8">
                            <w:pPr>
                              <w:rPr>
                                <w:rFonts w:ascii="Calibri Light" w:hAnsi="Calibri Light"/>
                                <w:i/>
                                <w:color w:val="000000" w:themeColor="text1"/>
                                <w:sz w:val="24"/>
                                <w:szCs w:val="24"/>
                              </w:rPr>
                            </w:pPr>
                            <w:r w:rsidRPr="00AB3400">
                              <w:rPr>
                                <w:rFonts w:ascii="Calibri Light" w:hAnsi="Calibri Light"/>
                                <w:i/>
                                <w:color w:val="000000" w:themeColor="text1"/>
                                <w:sz w:val="24"/>
                                <w:szCs w:val="24"/>
                              </w:rPr>
                              <w:t>Frank Lunguna</w:t>
                            </w:r>
                            <w:r w:rsidR="00E45FEE" w:rsidRPr="00AB3400">
                              <w:rPr>
                                <w:rFonts w:ascii="Calibri Light" w:hAnsi="Calibri Light"/>
                                <w:i/>
                                <w:color w:val="000000" w:themeColor="text1"/>
                                <w:sz w:val="24"/>
                                <w:szCs w:val="24"/>
                              </w:rPr>
                              <w:t xml:space="preserve"> </w:t>
                            </w:r>
                          </w:p>
                          <w:p w14:paraId="369B4E42" w14:textId="77777777" w:rsidR="00061FB8" w:rsidRPr="00AB3400" w:rsidRDefault="003D04DC" w:rsidP="00061FB8">
                            <w:pPr>
                              <w:rPr>
                                <w:rFonts w:ascii="Calibri Light" w:hAnsi="Calibri Light"/>
                                <w:i/>
                                <w:color w:val="000000" w:themeColor="text1"/>
                                <w:sz w:val="24"/>
                                <w:szCs w:val="24"/>
                              </w:rPr>
                            </w:pPr>
                            <w:r w:rsidRPr="00AB3400">
                              <w:rPr>
                                <w:rFonts w:ascii="Calibri Light" w:hAnsi="Calibri Light"/>
                                <w:i/>
                                <w:color w:val="000000" w:themeColor="text1"/>
                                <w:sz w:val="24"/>
                                <w:szCs w:val="24"/>
                              </w:rPr>
                              <w:t>Dr Matt</w:t>
                            </w:r>
                            <w:r w:rsidR="00EC230A">
                              <w:rPr>
                                <w:rFonts w:ascii="Calibri Light" w:hAnsi="Calibri Light"/>
                                <w:i/>
                                <w:color w:val="000000" w:themeColor="text1"/>
                                <w:sz w:val="24"/>
                                <w:szCs w:val="24"/>
                              </w:rPr>
                              <w:t>hew</w:t>
                            </w:r>
                            <w:r w:rsidRPr="00AB3400">
                              <w:rPr>
                                <w:rFonts w:ascii="Calibri Light" w:hAnsi="Calibri Light"/>
                                <w:i/>
                                <w:color w:val="000000" w:themeColor="text1"/>
                                <w:sz w:val="24"/>
                                <w:szCs w:val="24"/>
                              </w:rPr>
                              <w:t xml:space="preserve"> Hall</w:t>
                            </w:r>
                          </w:p>
                          <w:p w14:paraId="7F161A42" w14:textId="77777777" w:rsidR="00061FB8" w:rsidRPr="00AB3400" w:rsidRDefault="00061FB8" w:rsidP="00061FB8">
                            <w:pPr>
                              <w:rPr>
                                <w:rFonts w:ascii="Calibri Light" w:hAnsi="Calibri Light"/>
                                <w:i/>
                                <w:color w:val="000000" w:themeColor="text1"/>
                                <w:sz w:val="24"/>
                                <w:szCs w:val="24"/>
                              </w:rPr>
                            </w:pPr>
                            <w:r w:rsidRPr="00AB3400">
                              <w:rPr>
                                <w:rFonts w:ascii="Calibri Light" w:hAnsi="Calibri Light"/>
                                <w:i/>
                                <w:color w:val="000000" w:themeColor="text1"/>
                                <w:sz w:val="24"/>
                                <w:szCs w:val="24"/>
                              </w:rPr>
                              <w:t xml:space="preserve">Dr Mila Bristow </w:t>
                            </w:r>
                          </w:p>
                          <w:p w14:paraId="0DFA3F7B" w14:textId="77777777" w:rsidR="00061FB8" w:rsidRPr="00AB3400" w:rsidRDefault="00061FB8" w:rsidP="00086A86">
                            <w:pPr>
                              <w:rPr>
                                <w:rFonts w:ascii="Calibri Light" w:hAnsi="Calibri Light"/>
                                <w:b/>
                                <w:i/>
                                <w:color w:val="000000" w:themeColor="text1"/>
                                <w:sz w:val="24"/>
                                <w:szCs w:val="24"/>
                              </w:rPr>
                            </w:pPr>
                          </w:p>
                          <w:p w14:paraId="5461FB91" w14:textId="77777777" w:rsidR="00061FB8" w:rsidRPr="00AB3400" w:rsidRDefault="00061FB8" w:rsidP="00086A86">
                            <w:pPr>
                              <w:rPr>
                                <w:rFonts w:ascii="Calibri Light" w:hAnsi="Calibri Light"/>
                                <w:b/>
                                <w:i/>
                                <w:color w:val="000000" w:themeColor="text1"/>
                                <w:sz w:val="24"/>
                                <w:szCs w:val="24"/>
                              </w:rPr>
                            </w:pPr>
                            <w:r w:rsidRPr="00AB3400">
                              <w:rPr>
                                <w:rFonts w:ascii="Calibri Light" w:hAnsi="Calibri Light"/>
                                <w:b/>
                                <w:i/>
                                <w:color w:val="000000" w:themeColor="text1"/>
                                <w:sz w:val="24"/>
                                <w:szCs w:val="24"/>
                              </w:rPr>
                              <w:t xml:space="preserve">QUT </w:t>
                            </w:r>
                          </w:p>
                          <w:p w14:paraId="4DFCD81F" w14:textId="77777777" w:rsidR="00061FB8" w:rsidRPr="00AB3400" w:rsidRDefault="00086A86" w:rsidP="00086A86">
                            <w:pPr>
                              <w:rPr>
                                <w:rFonts w:ascii="Calibri Light" w:hAnsi="Calibri Light"/>
                                <w:i/>
                                <w:color w:val="000000" w:themeColor="text1"/>
                                <w:sz w:val="24"/>
                                <w:szCs w:val="24"/>
                              </w:rPr>
                            </w:pPr>
                            <w:r w:rsidRPr="00AB3400">
                              <w:rPr>
                                <w:rFonts w:ascii="Calibri Light" w:hAnsi="Calibri Light"/>
                                <w:i/>
                                <w:color w:val="000000" w:themeColor="text1"/>
                                <w:sz w:val="24"/>
                                <w:szCs w:val="24"/>
                              </w:rPr>
                              <w:t>Dr David Rowlings</w:t>
                            </w:r>
                          </w:p>
                          <w:p w14:paraId="77FBED0F" w14:textId="77777777" w:rsidR="00061FB8" w:rsidRPr="00AB3400" w:rsidRDefault="00716820" w:rsidP="00086A86">
                            <w:pPr>
                              <w:rPr>
                                <w:rFonts w:ascii="Calibri Light" w:hAnsi="Calibri Light"/>
                                <w:i/>
                                <w:color w:val="000000" w:themeColor="text1"/>
                                <w:sz w:val="24"/>
                                <w:szCs w:val="24"/>
                              </w:rPr>
                            </w:pPr>
                            <w:r>
                              <w:rPr>
                                <w:rFonts w:ascii="Calibri Light" w:hAnsi="Calibri Light"/>
                                <w:i/>
                                <w:color w:val="000000" w:themeColor="text1"/>
                                <w:sz w:val="24"/>
                                <w:szCs w:val="24"/>
                              </w:rPr>
                              <w:t xml:space="preserve">Hemant </w:t>
                            </w:r>
                            <w:r w:rsidR="00A07B89" w:rsidRPr="00AB3400">
                              <w:rPr>
                                <w:rFonts w:ascii="Calibri Light" w:hAnsi="Calibri Light"/>
                                <w:i/>
                                <w:color w:val="000000" w:themeColor="text1"/>
                                <w:sz w:val="24"/>
                                <w:szCs w:val="24"/>
                              </w:rPr>
                              <w:t xml:space="preserve">Raj Pandeya </w:t>
                            </w:r>
                          </w:p>
                          <w:p w14:paraId="16C24373" w14:textId="77777777" w:rsidR="00086A86" w:rsidRPr="00AB3400" w:rsidRDefault="00A07B89" w:rsidP="00086A86">
                            <w:pPr>
                              <w:rPr>
                                <w:rFonts w:ascii="Calibri Light" w:hAnsi="Calibri Light"/>
                                <w:i/>
                                <w:color w:val="000000" w:themeColor="text1"/>
                                <w:sz w:val="24"/>
                                <w:szCs w:val="24"/>
                              </w:rPr>
                            </w:pPr>
                            <w:r w:rsidRPr="00AB3400">
                              <w:rPr>
                                <w:rFonts w:ascii="Calibri Light" w:hAnsi="Calibri Light"/>
                                <w:i/>
                                <w:color w:val="000000" w:themeColor="text1"/>
                                <w:sz w:val="24"/>
                                <w:szCs w:val="24"/>
                              </w:rPr>
                              <w:t>Ben</w:t>
                            </w:r>
                            <w:r w:rsidR="00716820">
                              <w:rPr>
                                <w:rFonts w:ascii="Calibri Light" w:hAnsi="Calibri Light"/>
                                <w:i/>
                                <w:color w:val="000000" w:themeColor="text1"/>
                                <w:sz w:val="24"/>
                                <w:szCs w:val="24"/>
                              </w:rPr>
                              <w:t>jamin</w:t>
                            </w:r>
                            <w:r w:rsidRPr="00AB3400">
                              <w:rPr>
                                <w:rFonts w:ascii="Calibri Light" w:hAnsi="Calibri Light"/>
                                <w:i/>
                                <w:color w:val="000000" w:themeColor="text1"/>
                                <w:sz w:val="24"/>
                                <w:szCs w:val="24"/>
                              </w:rPr>
                              <w:t xml:space="preserve"> Vickery </w:t>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01494" id="_x0000_t202" coordsize="21600,21600" o:spt="202" path="m,l,21600r21600,l21600,xe">
                <v:stroke joinstyle="miter"/>
                <v:path gradientshapeok="t" o:connecttype="rect"/>
              </v:shapetype>
              <v:shape id="Text Box 110" o:spid="_x0000_s1026" type="#_x0000_t202" alt="Title: Team members - Description: List of staff associated with this project." style="position:absolute;left:0;text-align:left;margin-left:404.75pt;margin-top:4.85pt;width:135pt;height:273.3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" fillcolor="#dbe5f1 [660]" strokecolor="#1f497d [3215]" strokeweight="2pt">
                <v:textbox inset="14.4pt,14.4pt,14.4pt,7.2pt">
                  <w:txbxContent>
                    <w:p w14:paraId="44BD4B26" w14:textId="77777777" w:rsidR="00086A86" w:rsidRPr="00AB3400" w:rsidRDefault="00086A86" w:rsidP="00C2164D">
                      <w:pPr>
                        <w:rPr>
                          <w:rFonts w:asciiTheme="majorHAnsi" w:eastAsiaTheme="majorEastAsia" w:hAnsiTheme="majorHAnsi" w:cstheme="majorBidi"/>
                          <w:b/>
                          <w:bCs/>
                          <w:i/>
                          <w:color w:val="365F91" w:themeColor="accent1" w:themeShade="BF"/>
                          <w:sz w:val="24"/>
                          <w:szCs w:val="24"/>
                        </w:rPr>
                      </w:pPr>
                      <w:r w:rsidRPr="00AB3400">
                        <w:rPr>
                          <w:rFonts w:asciiTheme="majorHAnsi" w:eastAsiaTheme="majorEastAsia" w:hAnsiTheme="majorHAnsi" w:cstheme="majorBidi"/>
                          <w:b/>
                          <w:bCs/>
                          <w:i/>
                          <w:color w:val="365F91" w:themeColor="accent1" w:themeShade="BF"/>
                          <w:sz w:val="24"/>
                          <w:szCs w:val="24"/>
                        </w:rPr>
                        <w:t>The team…</w:t>
                      </w:r>
                    </w:p>
                    <w:p w14:paraId="2CF8BB5C" w14:textId="147D27DE" w:rsidR="00061FB8" w:rsidRPr="00AB3400" w:rsidRDefault="00061FB8" w:rsidP="00166905">
                      <w:pPr>
                        <w:rPr>
                          <w:rFonts w:ascii="Calibri Light" w:hAnsi="Calibri Light"/>
                          <w:b/>
                          <w:i/>
                          <w:color w:val="000000" w:themeColor="text1"/>
                          <w:sz w:val="24"/>
                          <w:szCs w:val="24"/>
                        </w:rPr>
                      </w:pPr>
                      <w:r w:rsidRPr="00AB3400">
                        <w:rPr>
                          <w:rFonts w:ascii="Calibri Light" w:hAnsi="Calibri Light"/>
                          <w:b/>
                          <w:i/>
                          <w:color w:val="000000" w:themeColor="text1"/>
                          <w:sz w:val="24"/>
                          <w:szCs w:val="24"/>
                        </w:rPr>
                        <w:t>NT DPIR</w:t>
                      </w:r>
                      <w:r w:rsidR="007A1809">
                        <w:rPr>
                          <w:rFonts w:ascii="Calibri Light" w:hAnsi="Calibri Light"/>
                          <w:b/>
                          <w:i/>
                          <w:color w:val="000000" w:themeColor="text1"/>
                          <w:sz w:val="24"/>
                          <w:szCs w:val="24"/>
                        </w:rPr>
                        <w:t xml:space="preserve"> </w:t>
                      </w:r>
                    </w:p>
                    <w:p w14:paraId="5D3887FF" w14:textId="77777777" w:rsidR="00061FB8" w:rsidRPr="00AB3400" w:rsidRDefault="00166905"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 xml:space="preserve">Dr Tony Asis </w:t>
                      </w:r>
                    </w:p>
                    <w:p w14:paraId="5CC617BA" w14:textId="77777777" w:rsidR="00061FB8" w:rsidRPr="00AB3400" w:rsidRDefault="003D04DC"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Dr Joanne Tilbrook</w:t>
                      </w:r>
                    </w:p>
                    <w:p w14:paraId="36892F76" w14:textId="77777777" w:rsidR="00061FB8" w:rsidRPr="00AB3400" w:rsidRDefault="00166905"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Alan Niscioli</w:t>
                      </w:r>
                    </w:p>
                    <w:p w14:paraId="47EE8321" w14:textId="77777777" w:rsidR="00061FB8" w:rsidRPr="00AB3400" w:rsidRDefault="00166905"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 xml:space="preserve">Dallas Anson </w:t>
                      </w:r>
                    </w:p>
                    <w:p w14:paraId="24296AD9" w14:textId="77777777" w:rsidR="00061FB8" w:rsidRPr="00AB3400" w:rsidRDefault="003D04DC"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Heather Wallace</w:t>
                      </w:r>
                    </w:p>
                    <w:p w14:paraId="63F4C2D9" w14:textId="77777777" w:rsidR="00061FB8" w:rsidRPr="00AB3400" w:rsidRDefault="00166905" w:rsidP="00166905">
                      <w:pPr>
                        <w:rPr>
                          <w:rFonts w:ascii="Calibri Light" w:hAnsi="Calibri Light"/>
                          <w:i/>
                          <w:color w:val="000000" w:themeColor="text1"/>
                          <w:sz w:val="24"/>
                          <w:szCs w:val="24"/>
                        </w:rPr>
                      </w:pPr>
                      <w:r w:rsidRPr="00AB3400">
                        <w:rPr>
                          <w:rFonts w:ascii="Calibri Light" w:hAnsi="Calibri Light"/>
                          <w:i/>
                          <w:color w:val="000000" w:themeColor="text1"/>
                          <w:sz w:val="24"/>
                          <w:szCs w:val="24"/>
                        </w:rPr>
                        <w:t>Dr Danilo Guinto</w:t>
                      </w:r>
                    </w:p>
                    <w:p w14:paraId="3FE3EBA1" w14:textId="77777777" w:rsidR="00D77057" w:rsidRPr="00AB3400" w:rsidRDefault="00A07B89" w:rsidP="00061FB8">
                      <w:pPr>
                        <w:rPr>
                          <w:rFonts w:ascii="Calibri Light" w:hAnsi="Calibri Light"/>
                          <w:i/>
                          <w:color w:val="000000" w:themeColor="text1"/>
                          <w:sz w:val="24"/>
                          <w:szCs w:val="24"/>
                        </w:rPr>
                      </w:pPr>
                      <w:r w:rsidRPr="00AB3400">
                        <w:rPr>
                          <w:rFonts w:ascii="Calibri Light" w:hAnsi="Calibri Light"/>
                          <w:i/>
                          <w:color w:val="000000" w:themeColor="text1"/>
                          <w:sz w:val="24"/>
                          <w:szCs w:val="24"/>
                        </w:rPr>
                        <w:t>Heshan Jay</w:t>
                      </w:r>
                      <w:r w:rsidR="00D77057" w:rsidRPr="00AB3400">
                        <w:rPr>
                          <w:rFonts w:ascii="Calibri Light" w:hAnsi="Calibri Light"/>
                          <w:i/>
                          <w:color w:val="000000" w:themeColor="text1"/>
                          <w:sz w:val="24"/>
                          <w:szCs w:val="24"/>
                        </w:rPr>
                        <w:t>as</w:t>
                      </w:r>
                      <w:r w:rsidRPr="00AB3400">
                        <w:rPr>
                          <w:rFonts w:ascii="Calibri Light" w:hAnsi="Calibri Light"/>
                          <w:i/>
                          <w:color w:val="000000" w:themeColor="text1"/>
                          <w:sz w:val="24"/>
                          <w:szCs w:val="24"/>
                        </w:rPr>
                        <w:t>ekara</w:t>
                      </w:r>
                    </w:p>
                    <w:p w14:paraId="25D34F70" w14:textId="77777777" w:rsidR="00061FB8" w:rsidRPr="00AB3400" w:rsidRDefault="00D77057" w:rsidP="00061FB8">
                      <w:pPr>
                        <w:rPr>
                          <w:rFonts w:ascii="Calibri Light" w:hAnsi="Calibri Light"/>
                          <w:i/>
                          <w:color w:val="000000" w:themeColor="text1"/>
                          <w:sz w:val="24"/>
                          <w:szCs w:val="24"/>
                        </w:rPr>
                      </w:pPr>
                      <w:r w:rsidRPr="00AB3400">
                        <w:rPr>
                          <w:rFonts w:ascii="Calibri Light" w:hAnsi="Calibri Light"/>
                          <w:i/>
                          <w:color w:val="000000" w:themeColor="text1"/>
                          <w:sz w:val="24"/>
                          <w:szCs w:val="24"/>
                        </w:rPr>
                        <w:t>Frank Lunguna</w:t>
                      </w:r>
                      <w:r w:rsidR="00E45FEE" w:rsidRPr="00AB3400">
                        <w:rPr>
                          <w:rFonts w:ascii="Calibri Light" w:hAnsi="Calibri Light"/>
                          <w:i/>
                          <w:color w:val="000000" w:themeColor="text1"/>
                          <w:sz w:val="24"/>
                          <w:szCs w:val="24"/>
                        </w:rPr>
                        <w:t xml:space="preserve"> </w:t>
                      </w:r>
                    </w:p>
                    <w:p w14:paraId="369B4E42" w14:textId="77777777" w:rsidR="00061FB8" w:rsidRPr="00AB3400" w:rsidRDefault="003D04DC" w:rsidP="00061FB8">
                      <w:pPr>
                        <w:rPr>
                          <w:rFonts w:ascii="Calibri Light" w:hAnsi="Calibri Light"/>
                          <w:i/>
                          <w:color w:val="000000" w:themeColor="text1"/>
                          <w:sz w:val="24"/>
                          <w:szCs w:val="24"/>
                        </w:rPr>
                      </w:pPr>
                      <w:r w:rsidRPr="00AB3400">
                        <w:rPr>
                          <w:rFonts w:ascii="Calibri Light" w:hAnsi="Calibri Light"/>
                          <w:i/>
                          <w:color w:val="000000" w:themeColor="text1"/>
                          <w:sz w:val="24"/>
                          <w:szCs w:val="24"/>
                        </w:rPr>
                        <w:t>Dr Matt</w:t>
                      </w:r>
                      <w:r w:rsidR="00EC230A">
                        <w:rPr>
                          <w:rFonts w:ascii="Calibri Light" w:hAnsi="Calibri Light"/>
                          <w:i/>
                          <w:color w:val="000000" w:themeColor="text1"/>
                          <w:sz w:val="24"/>
                          <w:szCs w:val="24"/>
                        </w:rPr>
                        <w:t>hew</w:t>
                      </w:r>
                      <w:r w:rsidRPr="00AB3400">
                        <w:rPr>
                          <w:rFonts w:ascii="Calibri Light" w:hAnsi="Calibri Light"/>
                          <w:i/>
                          <w:color w:val="000000" w:themeColor="text1"/>
                          <w:sz w:val="24"/>
                          <w:szCs w:val="24"/>
                        </w:rPr>
                        <w:t xml:space="preserve"> Hall</w:t>
                      </w:r>
                    </w:p>
                    <w:p w14:paraId="7F161A42" w14:textId="77777777" w:rsidR="00061FB8" w:rsidRPr="00AB3400" w:rsidRDefault="00061FB8" w:rsidP="00061FB8">
                      <w:pPr>
                        <w:rPr>
                          <w:rFonts w:ascii="Calibri Light" w:hAnsi="Calibri Light"/>
                          <w:i/>
                          <w:color w:val="000000" w:themeColor="text1"/>
                          <w:sz w:val="24"/>
                          <w:szCs w:val="24"/>
                        </w:rPr>
                      </w:pPr>
                      <w:r w:rsidRPr="00AB3400">
                        <w:rPr>
                          <w:rFonts w:ascii="Calibri Light" w:hAnsi="Calibri Light"/>
                          <w:i/>
                          <w:color w:val="000000" w:themeColor="text1"/>
                          <w:sz w:val="24"/>
                          <w:szCs w:val="24"/>
                        </w:rPr>
                        <w:t xml:space="preserve">Dr Mila Bristow </w:t>
                      </w:r>
                    </w:p>
                    <w:p w14:paraId="0DFA3F7B" w14:textId="77777777" w:rsidR="00061FB8" w:rsidRPr="00AB3400" w:rsidRDefault="00061FB8" w:rsidP="00086A86">
                      <w:pPr>
                        <w:rPr>
                          <w:rFonts w:ascii="Calibri Light" w:hAnsi="Calibri Light"/>
                          <w:b/>
                          <w:i/>
                          <w:color w:val="000000" w:themeColor="text1"/>
                          <w:sz w:val="24"/>
                          <w:szCs w:val="24"/>
                        </w:rPr>
                      </w:pPr>
                    </w:p>
                    <w:p w14:paraId="5461FB91" w14:textId="77777777" w:rsidR="00061FB8" w:rsidRPr="00AB3400" w:rsidRDefault="00061FB8" w:rsidP="00086A86">
                      <w:pPr>
                        <w:rPr>
                          <w:rFonts w:ascii="Calibri Light" w:hAnsi="Calibri Light"/>
                          <w:b/>
                          <w:i/>
                          <w:color w:val="000000" w:themeColor="text1"/>
                          <w:sz w:val="24"/>
                          <w:szCs w:val="24"/>
                        </w:rPr>
                      </w:pPr>
                      <w:r w:rsidRPr="00AB3400">
                        <w:rPr>
                          <w:rFonts w:ascii="Calibri Light" w:hAnsi="Calibri Light"/>
                          <w:b/>
                          <w:i/>
                          <w:color w:val="000000" w:themeColor="text1"/>
                          <w:sz w:val="24"/>
                          <w:szCs w:val="24"/>
                        </w:rPr>
                        <w:t xml:space="preserve">QUT </w:t>
                      </w:r>
                    </w:p>
                    <w:p w14:paraId="4DFCD81F" w14:textId="77777777" w:rsidR="00061FB8" w:rsidRPr="00AB3400" w:rsidRDefault="00086A86" w:rsidP="00086A86">
                      <w:pPr>
                        <w:rPr>
                          <w:rFonts w:ascii="Calibri Light" w:hAnsi="Calibri Light"/>
                          <w:i/>
                          <w:color w:val="000000" w:themeColor="text1"/>
                          <w:sz w:val="24"/>
                          <w:szCs w:val="24"/>
                        </w:rPr>
                      </w:pPr>
                      <w:r w:rsidRPr="00AB3400">
                        <w:rPr>
                          <w:rFonts w:ascii="Calibri Light" w:hAnsi="Calibri Light"/>
                          <w:i/>
                          <w:color w:val="000000" w:themeColor="text1"/>
                          <w:sz w:val="24"/>
                          <w:szCs w:val="24"/>
                        </w:rPr>
                        <w:t>Dr David Rowlings</w:t>
                      </w:r>
                    </w:p>
                    <w:p w14:paraId="77FBED0F" w14:textId="77777777" w:rsidR="00061FB8" w:rsidRPr="00AB3400" w:rsidRDefault="00716820" w:rsidP="00086A86">
                      <w:pPr>
                        <w:rPr>
                          <w:rFonts w:ascii="Calibri Light" w:hAnsi="Calibri Light"/>
                          <w:i/>
                          <w:color w:val="000000" w:themeColor="text1"/>
                          <w:sz w:val="24"/>
                          <w:szCs w:val="24"/>
                        </w:rPr>
                      </w:pPr>
                      <w:r>
                        <w:rPr>
                          <w:rFonts w:ascii="Calibri Light" w:hAnsi="Calibri Light"/>
                          <w:i/>
                          <w:color w:val="000000" w:themeColor="text1"/>
                          <w:sz w:val="24"/>
                          <w:szCs w:val="24"/>
                        </w:rPr>
                        <w:t xml:space="preserve">Hemant </w:t>
                      </w:r>
                      <w:r w:rsidR="00A07B89" w:rsidRPr="00AB3400">
                        <w:rPr>
                          <w:rFonts w:ascii="Calibri Light" w:hAnsi="Calibri Light"/>
                          <w:i/>
                          <w:color w:val="000000" w:themeColor="text1"/>
                          <w:sz w:val="24"/>
                          <w:szCs w:val="24"/>
                        </w:rPr>
                        <w:t xml:space="preserve">Raj Pandeya </w:t>
                      </w:r>
                    </w:p>
                    <w:p w14:paraId="16C24373" w14:textId="77777777" w:rsidR="00086A86" w:rsidRPr="00AB3400" w:rsidRDefault="00A07B89" w:rsidP="00086A86">
                      <w:pPr>
                        <w:rPr>
                          <w:rFonts w:ascii="Calibri Light" w:hAnsi="Calibri Light"/>
                          <w:i/>
                          <w:color w:val="000000" w:themeColor="text1"/>
                          <w:sz w:val="24"/>
                          <w:szCs w:val="24"/>
                        </w:rPr>
                      </w:pPr>
                      <w:r w:rsidRPr="00AB3400">
                        <w:rPr>
                          <w:rFonts w:ascii="Calibri Light" w:hAnsi="Calibri Light"/>
                          <w:i/>
                          <w:color w:val="000000" w:themeColor="text1"/>
                          <w:sz w:val="24"/>
                          <w:szCs w:val="24"/>
                        </w:rPr>
                        <w:t>Ben</w:t>
                      </w:r>
                      <w:r w:rsidR="00716820">
                        <w:rPr>
                          <w:rFonts w:ascii="Calibri Light" w:hAnsi="Calibri Light"/>
                          <w:i/>
                          <w:color w:val="000000" w:themeColor="text1"/>
                          <w:sz w:val="24"/>
                          <w:szCs w:val="24"/>
                        </w:rPr>
                        <w:t>jamin</w:t>
                      </w:r>
                      <w:r w:rsidRPr="00AB3400">
                        <w:rPr>
                          <w:rFonts w:ascii="Calibri Light" w:hAnsi="Calibri Light"/>
                          <w:i/>
                          <w:color w:val="000000" w:themeColor="text1"/>
                          <w:sz w:val="24"/>
                          <w:szCs w:val="24"/>
                        </w:rPr>
                        <w:t xml:space="preserve"> Vickery </w:t>
                      </w:r>
                    </w:p>
                  </w:txbxContent>
                </v:textbox>
                <w10:wrap type="square" anchorx="margin"/>
              </v:shape>
            </w:pict>
          </mc:Fallback>
        </mc:AlternateContent>
      </w:r>
    </w:p>
    <w:p w14:paraId="3694714D" w14:textId="0B4BE587" w:rsidR="00360BFC" w:rsidRPr="00F94042" w:rsidRDefault="00D64DB0" w:rsidP="00E04DE5">
      <w:pPr>
        <w:jc w:val="both"/>
        <w:rPr>
          <w:rFonts w:asciiTheme="minorHAnsi" w:hAnsiTheme="minorHAnsi"/>
          <w:sz w:val="20"/>
          <w:szCs w:val="20"/>
        </w:rPr>
      </w:pPr>
      <w:r w:rsidRPr="00F94042">
        <w:rPr>
          <w:rFonts w:asciiTheme="minorHAnsi" w:hAnsiTheme="minorHAnsi"/>
          <w:sz w:val="20"/>
          <w:szCs w:val="20"/>
        </w:rPr>
        <w:t>Whil</w:t>
      </w:r>
      <w:r w:rsidR="00061FB8" w:rsidRPr="00F94042">
        <w:rPr>
          <w:rFonts w:asciiTheme="minorHAnsi" w:hAnsiTheme="minorHAnsi"/>
          <w:sz w:val="20"/>
          <w:szCs w:val="20"/>
        </w:rPr>
        <w:t>e</w:t>
      </w:r>
      <w:r w:rsidRPr="00F94042">
        <w:rPr>
          <w:rFonts w:asciiTheme="minorHAnsi" w:hAnsiTheme="minorHAnsi"/>
          <w:sz w:val="20"/>
          <w:szCs w:val="20"/>
        </w:rPr>
        <w:t xml:space="preserve"> </w:t>
      </w:r>
      <w:r w:rsidR="00964FE0" w:rsidRPr="00F94042">
        <w:rPr>
          <w:rFonts w:asciiTheme="minorHAnsi" w:hAnsiTheme="minorHAnsi"/>
          <w:sz w:val="20"/>
          <w:szCs w:val="20"/>
        </w:rPr>
        <w:t>N is essential for mango tree development,</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fruit</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production</w:t>
      </w:r>
      <w:r w:rsidR="00964FE0" w:rsidRPr="00F94042">
        <w:rPr>
          <w:rFonts w:asciiTheme="minorHAnsi" w:hAnsiTheme="minorHAnsi"/>
          <w:spacing w:val="-9"/>
          <w:sz w:val="20"/>
          <w:szCs w:val="20"/>
        </w:rPr>
        <w:t xml:space="preserve"> </w:t>
      </w:r>
      <w:r w:rsidR="00964FE0" w:rsidRPr="00F94042">
        <w:rPr>
          <w:rFonts w:asciiTheme="minorHAnsi" w:hAnsiTheme="minorHAnsi"/>
          <w:sz w:val="20"/>
          <w:szCs w:val="20"/>
        </w:rPr>
        <w:t>and</w:t>
      </w:r>
      <w:r w:rsidR="00964FE0" w:rsidRPr="00F94042">
        <w:rPr>
          <w:rFonts w:asciiTheme="minorHAnsi" w:hAnsiTheme="minorHAnsi"/>
          <w:spacing w:val="-10"/>
          <w:sz w:val="20"/>
          <w:szCs w:val="20"/>
        </w:rPr>
        <w:t xml:space="preserve"> </w:t>
      </w:r>
      <w:r w:rsidRPr="00F94042">
        <w:rPr>
          <w:rFonts w:asciiTheme="minorHAnsi" w:hAnsiTheme="minorHAnsi"/>
          <w:sz w:val="20"/>
          <w:szCs w:val="20"/>
        </w:rPr>
        <w:t>quality</w:t>
      </w:r>
      <w:r w:rsidR="00C31A2D" w:rsidRPr="00F94042">
        <w:rPr>
          <w:rFonts w:asciiTheme="minorHAnsi" w:hAnsiTheme="minorHAnsi"/>
          <w:sz w:val="20"/>
          <w:szCs w:val="20"/>
        </w:rPr>
        <w:t>,</w:t>
      </w:r>
      <w:r w:rsidR="00972FE8" w:rsidRPr="00F94042">
        <w:rPr>
          <w:rFonts w:asciiTheme="minorHAnsi" w:hAnsiTheme="minorHAnsi"/>
          <w:sz w:val="20"/>
          <w:szCs w:val="20"/>
        </w:rPr>
        <w:t xml:space="preserve"> </w:t>
      </w:r>
      <w:r w:rsidRPr="00F94042">
        <w:rPr>
          <w:rFonts w:asciiTheme="minorHAnsi" w:hAnsiTheme="minorHAnsi"/>
          <w:sz w:val="20"/>
          <w:szCs w:val="20"/>
        </w:rPr>
        <w:t>prior to the comme</w:t>
      </w:r>
      <w:r w:rsidR="00972FE8" w:rsidRPr="00F94042">
        <w:rPr>
          <w:rFonts w:asciiTheme="minorHAnsi" w:hAnsiTheme="minorHAnsi"/>
          <w:sz w:val="20"/>
          <w:szCs w:val="20"/>
        </w:rPr>
        <w:t>ncement of this research</w:t>
      </w:r>
      <w:r w:rsidR="00C31A2D" w:rsidRPr="00F94042">
        <w:rPr>
          <w:rFonts w:asciiTheme="minorHAnsi" w:hAnsiTheme="minorHAnsi"/>
          <w:sz w:val="20"/>
          <w:szCs w:val="20"/>
        </w:rPr>
        <w:t>,</w:t>
      </w:r>
      <w:r w:rsidR="005C33F2" w:rsidRPr="00F94042">
        <w:rPr>
          <w:rFonts w:asciiTheme="minorHAnsi" w:hAnsiTheme="minorHAnsi"/>
          <w:sz w:val="20"/>
          <w:szCs w:val="20"/>
        </w:rPr>
        <w:t xml:space="preserve"> </w:t>
      </w:r>
      <w:r w:rsidR="00964FE0" w:rsidRPr="00F94042">
        <w:rPr>
          <w:rFonts w:asciiTheme="minorHAnsi" w:hAnsiTheme="minorHAnsi"/>
          <w:sz w:val="20"/>
          <w:szCs w:val="20"/>
        </w:rPr>
        <w:t>only</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limited</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data</w:t>
      </w:r>
      <w:r w:rsidR="00964FE0" w:rsidRPr="00F94042">
        <w:rPr>
          <w:rFonts w:asciiTheme="minorHAnsi" w:hAnsiTheme="minorHAnsi"/>
          <w:spacing w:val="-10"/>
          <w:sz w:val="20"/>
          <w:szCs w:val="20"/>
        </w:rPr>
        <w:t xml:space="preserve"> </w:t>
      </w:r>
      <w:r w:rsidR="007A1809">
        <w:rPr>
          <w:rFonts w:asciiTheme="minorHAnsi" w:hAnsiTheme="minorHAnsi"/>
          <w:sz w:val="20"/>
          <w:szCs w:val="20"/>
        </w:rPr>
        <w:t>has been</w:t>
      </w:r>
      <w:r w:rsidR="007A1809" w:rsidRPr="00F94042">
        <w:rPr>
          <w:rFonts w:asciiTheme="minorHAnsi" w:hAnsiTheme="minorHAnsi"/>
          <w:spacing w:val="-10"/>
          <w:sz w:val="20"/>
          <w:szCs w:val="20"/>
        </w:rPr>
        <w:t xml:space="preserve"> </w:t>
      </w:r>
      <w:r w:rsidR="00964FE0" w:rsidRPr="00F94042">
        <w:rPr>
          <w:rFonts w:asciiTheme="minorHAnsi" w:hAnsiTheme="minorHAnsi"/>
          <w:sz w:val="20"/>
          <w:szCs w:val="20"/>
        </w:rPr>
        <w:t>available</w:t>
      </w:r>
      <w:r w:rsidR="00964FE0" w:rsidRPr="00F94042">
        <w:rPr>
          <w:rFonts w:asciiTheme="minorHAnsi" w:hAnsiTheme="minorHAnsi"/>
          <w:spacing w:val="-9"/>
          <w:sz w:val="20"/>
          <w:szCs w:val="20"/>
        </w:rPr>
        <w:t xml:space="preserve"> </w:t>
      </w:r>
      <w:r w:rsidR="00964FE0" w:rsidRPr="00F94042">
        <w:rPr>
          <w:rFonts w:asciiTheme="minorHAnsi" w:hAnsiTheme="minorHAnsi"/>
          <w:sz w:val="20"/>
          <w:szCs w:val="20"/>
        </w:rPr>
        <w:t>on</w:t>
      </w:r>
      <w:r w:rsidR="00964FE0" w:rsidRPr="00F94042">
        <w:rPr>
          <w:rFonts w:asciiTheme="minorHAnsi" w:hAnsiTheme="minorHAnsi"/>
          <w:spacing w:val="-10"/>
          <w:sz w:val="20"/>
          <w:szCs w:val="20"/>
        </w:rPr>
        <w:t xml:space="preserve"> </w:t>
      </w:r>
      <w:r w:rsidR="00964FE0" w:rsidRPr="00F94042">
        <w:rPr>
          <w:rFonts w:asciiTheme="minorHAnsi" w:hAnsiTheme="minorHAnsi"/>
          <w:sz w:val="20"/>
          <w:szCs w:val="20"/>
        </w:rPr>
        <w:t>the relative</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importance</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of</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soil</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N</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processes,</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total</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N</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loss</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from</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current</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management</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practices</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and</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profitable</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use</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of</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N</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in</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the</w:t>
      </w:r>
      <w:r w:rsidR="00964FE0" w:rsidRPr="00F94042">
        <w:rPr>
          <w:rFonts w:asciiTheme="minorHAnsi" w:hAnsiTheme="minorHAnsi"/>
          <w:spacing w:val="-3"/>
          <w:sz w:val="20"/>
          <w:szCs w:val="20"/>
        </w:rPr>
        <w:t xml:space="preserve"> </w:t>
      </w:r>
      <w:r w:rsidR="00964FE0" w:rsidRPr="00F94042">
        <w:rPr>
          <w:rFonts w:asciiTheme="minorHAnsi" w:hAnsiTheme="minorHAnsi"/>
          <w:sz w:val="20"/>
          <w:szCs w:val="20"/>
        </w:rPr>
        <w:t>plant</w:t>
      </w:r>
      <w:r w:rsidR="007A1809" w:rsidRPr="007A1809">
        <w:rPr>
          <w:rFonts w:asciiTheme="minorHAnsi" w:hAnsiTheme="minorHAnsi"/>
          <w:sz w:val="20"/>
          <w:szCs w:val="20"/>
        </w:rPr>
        <w:t xml:space="preserve"> </w:t>
      </w:r>
      <w:r w:rsidR="007A1809" w:rsidRPr="00F94042">
        <w:rPr>
          <w:rFonts w:asciiTheme="minorHAnsi" w:hAnsiTheme="minorHAnsi"/>
          <w:sz w:val="20"/>
          <w:szCs w:val="20"/>
        </w:rPr>
        <w:t>for</w:t>
      </w:r>
      <w:r w:rsidR="007A1809" w:rsidRPr="00F94042">
        <w:rPr>
          <w:rFonts w:asciiTheme="minorHAnsi" w:hAnsiTheme="minorHAnsi"/>
          <w:spacing w:val="-10"/>
          <w:sz w:val="20"/>
          <w:szCs w:val="20"/>
        </w:rPr>
        <w:t xml:space="preserve"> </w:t>
      </w:r>
      <w:r w:rsidR="007A1809" w:rsidRPr="00F94042">
        <w:rPr>
          <w:rFonts w:asciiTheme="minorHAnsi" w:hAnsiTheme="minorHAnsi"/>
          <w:sz w:val="20"/>
          <w:szCs w:val="20"/>
        </w:rPr>
        <w:t>Australian</w:t>
      </w:r>
      <w:r w:rsidR="007A1809" w:rsidRPr="00F94042">
        <w:rPr>
          <w:rFonts w:asciiTheme="minorHAnsi" w:hAnsiTheme="minorHAnsi"/>
          <w:spacing w:val="-10"/>
          <w:sz w:val="20"/>
          <w:szCs w:val="20"/>
        </w:rPr>
        <w:t xml:space="preserve"> </w:t>
      </w:r>
      <w:r w:rsidR="007A1809" w:rsidRPr="00F94042">
        <w:rPr>
          <w:rFonts w:asciiTheme="minorHAnsi" w:hAnsiTheme="minorHAnsi"/>
          <w:sz w:val="20"/>
          <w:szCs w:val="20"/>
        </w:rPr>
        <w:t>mango</w:t>
      </w:r>
      <w:r w:rsidR="007A1809" w:rsidRPr="00F94042">
        <w:rPr>
          <w:rFonts w:asciiTheme="minorHAnsi" w:hAnsiTheme="minorHAnsi"/>
          <w:spacing w:val="-10"/>
          <w:sz w:val="20"/>
          <w:szCs w:val="20"/>
        </w:rPr>
        <w:t xml:space="preserve"> </w:t>
      </w:r>
      <w:r w:rsidR="007A1809" w:rsidRPr="00F94042">
        <w:rPr>
          <w:rFonts w:asciiTheme="minorHAnsi" w:hAnsiTheme="minorHAnsi"/>
          <w:sz w:val="20"/>
          <w:szCs w:val="20"/>
        </w:rPr>
        <w:t>growing</w:t>
      </w:r>
      <w:r w:rsidR="007A1809" w:rsidRPr="00F94042">
        <w:rPr>
          <w:rFonts w:asciiTheme="minorHAnsi" w:hAnsiTheme="minorHAnsi"/>
          <w:spacing w:val="-10"/>
          <w:sz w:val="20"/>
          <w:szCs w:val="20"/>
        </w:rPr>
        <w:t xml:space="preserve"> </w:t>
      </w:r>
      <w:r w:rsidR="007A1809" w:rsidRPr="00F94042">
        <w:rPr>
          <w:rFonts w:asciiTheme="minorHAnsi" w:hAnsiTheme="minorHAnsi"/>
          <w:sz w:val="20"/>
          <w:szCs w:val="20"/>
        </w:rPr>
        <w:t>regions</w:t>
      </w:r>
      <w:r w:rsidR="00964FE0" w:rsidRPr="00F94042">
        <w:rPr>
          <w:rFonts w:asciiTheme="minorHAnsi" w:hAnsiTheme="minorHAnsi"/>
          <w:sz w:val="20"/>
          <w:szCs w:val="20"/>
        </w:rPr>
        <w:t>.</w:t>
      </w:r>
    </w:p>
    <w:p w14:paraId="77CB5F80" w14:textId="77777777" w:rsidR="00D64DB0" w:rsidRPr="00F94042" w:rsidRDefault="00D64DB0" w:rsidP="00E04DE5">
      <w:pPr>
        <w:jc w:val="both"/>
        <w:rPr>
          <w:rFonts w:asciiTheme="minorHAnsi" w:hAnsiTheme="minorHAnsi"/>
          <w:sz w:val="20"/>
          <w:szCs w:val="20"/>
        </w:rPr>
      </w:pPr>
    </w:p>
    <w:p w14:paraId="501BAB1C" w14:textId="3937F68E" w:rsidR="00360BFC" w:rsidRDefault="007A1809" w:rsidP="00E04DE5">
      <w:pPr>
        <w:jc w:val="both"/>
        <w:rPr>
          <w:rFonts w:asciiTheme="minorHAnsi" w:hAnsiTheme="minorHAnsi"/>
          <w:spacing w:val="2"/>
          <w:sz w:val="20"/>
          <w:szCs w:val="20"/>
        </w:rPr>
      </w:pPr>
      <w:r w:rsidRPr="00F94042">
        <w:rPr>
          <w:rFonts w:asciiTheme="minorHAnsi" w:hAnsiTheme="minorHAnsi"/>
          <w:sz w:val="20"/>
          <w:szCs w:val="20"/>
        </w:rPr>
        <w:t>Th</w:t>
      </w:r>
      <w:r>
        <w:rPr>
          <w:rFonts w:asciiTheme="minorHAnsi" w:hAnsiTheme="minorHAnsi"/>
          <w:sz w:val="20"/>
          <w:szCs w:val="20"/>
        </w:rPr>
        <w:t>is</w:t>
      </w:r>
      <w:r w:rsidRPr="00F94042">
        <w:rPr>
          <w:rFonts w:asciiTheme="minorHAnsi" w:hAnsiTheme="minorHAnsi"/>
          <w:sz w:val="20"/>
          <w:szCs w:val="20"/>
        </w:rPr>
        <w:t xml:space="preserve"> </w:t>
      </w:r>
      <w:r w:rsidR="00D64DB0" w:rsidRPr="00F94042">
        <w:rPr>
          <w:rFonts w:asciiTheme="minorHAnsi" w:hAnsiTheme="minorHAnsi"/>
          <w:sz w:val="20"/>
          <w:szCs w:val="20"/>
        </w:rPr>
        <w:t xml:space="preserve">research is </w:t>
      </w:r>
      <w:r>
        <w:rPr>
          <w:rFonts w:asciiTheme="minorHAnsi" w:hAnsiTheme="minorHAnsi"/>
          <w:sz w:val="20"/>
          <w:szCs w:val="20"/>
        </w:rPr>
        <w:t>us</w:t>
      </w:r>
      <w:r w:rsidR="00E24539">
        <w:rPr>
          <w:rFonts w:asciiTheme="minorHAnsi" w:hAnsiTheme="minorHAnsi"/>
          <w:sz w:val="20"/>
          <w:szCs w:val="20"/>
        </w:rPr>
        <w:t>ing</w:t>
      </w:r>
      <w:r>
        <w:rPr>
          <w:rFonts w:asciiTheme="minorHAnsi" w:hAnsiTheme="minorHAnsi"/>
          <w:sz w:val="20"/>
          <w:szCs w:val="20"/>
        </w:rPr>
        <w:t xml:space="preserve"> </w:t>
      </w:r>
      <w:r w:rsidR="003E0C5C" w:rsidRPr="00F94042">
        <w:rPr>
          <w:rFonts w:asciiTheme="minorHAnsi" w:hAnsiTheme="minorHAnsi"/>
          <w:sz w:val="20"/>
          <w:szCs w:val="20"/>
        </w:rPr>
        <w:t xml:space="preserve">a stable isotope of N, called </w:t>
      </w:r>
      <w:r w:rsidR="003E0C5C" w:rsidRPr="00F94042">
        <w:rPr>
          <w:rFonts w:asciiTheme="minorHAnsi" w:hAnsiTheme="minorHAnsi"/>
          <w:sz w:val="20"/>
          <w:szCs w:val="20"/>
          <w:vertAlign w:val="superscript"/>
        </w:rPr>
        <w:t>15</w:t>
      </w:r>
      <w:r w:rsidR="009B4DEF">
        <w:rPr>
          <w:rFonts w:asciiTheme="minorHAnsi" w:hAnsiTheme="minorHAnsi"/>
          <w:sz w:val="20"/>
          <w:szCs w:val="20"/>
        </w:rPr>
        <w:t>N</w:t>
      </w:r>
      <w:r w:rsidR="00E24539">
        <w:rPr>
          <w:rFonts w:asciiTheme="minorHAnsi" w:hAnsiTheme="minorHAnsi"/>
          <w:sz w:val="20"/>
          <w:szCs w:val="20"/>
        </w:rPr>
        <w:t>,</w:t>
      </w:r>
      <w:r w:rsidR="009B4DEF">
        <w:rPr>
          <w:rFonts w:asciiTheme="minorHAnsi" w:hAnsiTheme="minorHAnsi"/>
          <w:sz w:val="20"/>
          <w:szCs w:val="20"/>
        </w:rPr>
        <w:t xml:space="preserve"> </w:t>
      </w:r>
      <w:r w:rsidR="00E24539">
        <w:rPr>
          <w:rFonts w:asciiTheme="minorHAnsi" w:hAnsiTheme="minorHAnsi"/>
          <w:sz w:val="20"/>
          <w:szCs w:val="20"/>
        </w:rPr>
        <w:t xml:space="preserve">to trace </w:t>
      </w:r>
      <w:r w:rsidR="009B4DEF">
        <w:rPr>
          <w:rFonts w:asciiTheme="minorHAnsi" w:hAnsiTheme="minorHAnsi"/>
          <w:sz w:val="20"/>
          <w:szCs w:val="20"/>
        </w:rPr>
        <w:t xml:space="preserve">N </w:t>
      </w:r>
      <w:r w:rsidR="00E24539">
        <w:rPr>
          <w:rFonts w:asciiTheme="minorHAnsi" w:hAnsiTheme="minorHAnsi"/>
          <w:sz w:val="20"/>
          <w:szCs w:val="20"/>
        </w:rPr>
        <w:t xml:space="preserve">movement </w:t>
      </w:r>
      <w:r w:rsidR="009B4DEF">
        <w:rPr>
          <w:rFonts w:asciiTheme="minorHAnsi" w:hAnsiTheme="minorHAnsi"/>
          <w:sz w:val="20"/>
          <w:szCs w:val="20"/>
        </w:rPr>
        <w:t>as it is taken</w:t>
      </w:r>
      <w:r w:rsidR="00E24539">
        <w:rPr>
          <w:rFonts w:asciiTheme="minorHAnsi" w:hAnsiTheme="minorHAnsi"/>
          <w:sz w:val="20"/>
          <w:szCs w:val="20"/>
        </w:rPr>
        <w:t>-</w:t>
      </w:r>
      <w:r w:rsidR="009B4DEF">
        <w:rPr>
          <w:rFonts w:asciiTheme="minorHAnsi" w:hAnsiTheme="minorHAnsi"/>
          <w:sz w:val="20"/>
          <w:szCs w:val="20"/>
        </w:rPr>
        <w:t>up by the plant and moves</w:t>
      </w:r>
      <w:r w:rsidR="008870E6">
        <w:rPr>
          <w:rFonts w:asciiTheme="minorHAnsi" w:hAnsiTheme="minorHAnsi"/>
          <w:sz w:val="20"/>
          <w:szCs w:val="20"/>
        </w:rPr>
        <w:t xml:space="preserve"> from the soil to the different parts of the tree</w:t>
      </w:r>
      <w:r w:rsidR="009B4DEF">
        <w:rPr>
          <w:rFonts w:asciiTheme="minorHAnsi" w:hAnsiTheme="minorHAnsi"/>
          <w:sz w:val="20"/>
          <w:szCs w:val="20"/>
        </w:rPr>
        <w:t>. Through this method, we can</w:t>
      </w:r>
      <w:r w:rsidR="00964FE0" w:rsidRPr="00F94042">
        <w:rPr>
          <w:rFonts w:asciiTheme="minorHAnsi" w:hAnsiTheme="minorHAnsi"/>
          <w:sz w:val="20"/>
          <w:szCs w:val="20"/>
        </w:rPr>
        <w:t xml:space="preserve"> quantify </w:t>
      </w:r>
      <w:r w:rsidR="003E0C5C" w:rsidRPr="00F94042">
        <w:rPr>
          <w:rFonts w:asciiTheme="minorHAnsi" w:hAnsiTheme="minorHAnsi"/>
          <w:sz w:val="20"/>
          <w:szCs w:val="20"/>
        </w:rPr>
        <w:t xml:space="preserve">a </w:t>
      </w:r>
      <w:r w:rsidR="00964FE0" w:rsidRPr="00F94042">
        <w:rPr>
          <w:rFonts w:asciiTheme="minorHAnsi" w:hAnsiTheme="minorHAnsi"/>
          <w:sz w:val="20"/>
          <w:szCs w:val="20"/>
        </w:rPr>
        <w:t>plant</w:t>
      </w:r>
      <w:r w:rsidR="003E0C5C" w:rsidRPr="00F94042">
        <w:rPr>
          <w:rFonts w:asciiTheme="minorHAnsi" w:hAnsiTheme="minorHAnsi"/>
          <w:sz w:val="20"/>
          <w:szCs w:val="20"/>
        </w:rPr>
        <w:t xml:space="preserve">’s </w:t>
      </w:r>
      <w:r w:rsidR="00964FE0" w:rsidRPr="00F94042">
        <w:rPr>
          <w:rFonts w:asciiTheme="minorHAnsi" w:hAnsiTheme="minorHAnsi"/>
          <w:sz w:val="20"/>
          <w:szCs w:val="20"/>
        </w:rPr>
        <w:t>demand</w:t>
      </w:r>
      <w:r w:rsidR="003E0C5C" w:rsidRPr="00F94042">
        <w:rPr>
          <w:rFonts w:asciiTheme="minorHAnsi" w:hAnsiTheme="minorHAnsi"/>
          <w:sz w:val="20"/>
          <w:szCs w:val="20"/>
        </w:rPr>
        <w:t xml:space="preserve"> for N and the amount of N supplied by the soil. </w:t>
      </w:r>
      <w:r w:rsidR="00E24539">
        <w:rPr>
          <w:rFonts w:asciiTheme="minorHAnsi" w:hAnsiTheme="minorHAnsi"/>
          <w:sz w:val="20"/>
          <w:szCs w:val="20"/>
        </w:rPr>
        <w:t xml:space="preserve">The project is </w:t>
      </w:r>
      <w:r w:rsidR="00964FE0" w:rsidRPr="00F94042">
        <w:rPr>
          <w:rFonts w:asciiTheme="minorHAnsi" w:hAnsiTheme="minorHAnsi"/>
          <w:sz w:val="20"/>
          <w:szCs w:val="20"/>
        </w:rPr>
        <w:t>develop</w:t>
      </w:r>
      <w:r w:rsidR="00E24539">
        <w:rPr>
          <w:rFonts w:asciiTheme="minorHAnsi" w:hAnsiTheme="minorHAnsi"/>
          <w:sz w:val="20"/>
          <w:szCs w:val="20"/>
        </w:rPr>
        <w:t>ing</w:t>
      </w:r>
      <w:r w:rsidR="00964FE0" w:rsidRPr="00F94042">
        <w:rPr>
          <w:rFonts w:asciiTheme="minorHAnsi" w:hAnsiTheme="minorHAnsi"/>
          <w:sz w:val="20"/>
          <w:szCs w:val="20"/>
        </w:rPr>
        <w:t xml:space="preserve"> b</w:t>
      </w:r>
      <w:r w:rsidR="003E0C5C" w:rsidRPr="00F94042">
        <w:rPr>
          <w:rFonts w:asciiTheme="minorHAnsi" w:hAnsiTheme="minorHAnsi"/>
          <w:sz w:val="20"/>
          <w:szCs w:val="20"/>
        </w:rPr>
        <w:t>est management</w:t>
      </w:r>
      <w:r>
        <w:rPr>
          <w:rFonts w:asciiTheme="minorHAnsi" w:hAnsiTheme="minorHAnsi"/>
          <w:sz w:val="20"/>
          <w:szCs w:val="20"/>
        </w:rPr>
        <w:t xml:space="preserve"> </w:t>
      </w:r>
      <w:r w:rsidR="003E0C5C" w:rsidRPr="00F94042">
        <w:rPr>
          <w:rFonts w:asciiTheme="minorHAnsi" w:hAnsiTheme="minorHAnsi"/>
          <w:sz w:val="20"/>
          <w:szCs w:val="20"/>
        </w:rPr>
        <w:t>practices</w:t>
      </w:r>
      <w:r>
        <w:rPr>
          <w:rFonts w:asciiTheme="minorHAnsi" w:hAnsiTheme="minorHAnsi"/>
          <w:sz w:val="20"/>
          <w:szCs w:val="20"/>
        </w:rPr>
        <w:t xml:space="preserve"> </w:t>
      </w:r>
      <w:r w:rsidR="003E0C5C" w:rsidRPr="00F94042">
        <w:rPr>
          <w:rFonts w:asciiTheme="minorHAnsi" w:hAnsiTheme="minorHAnsi"/>
          <w:sz w:val="20"/>
          <w:szCs w:val="20"/>
        </w:rPr>
        <w:t>for</w:t>
      </w:r>
      <w:r>
        <w:rPr>
          <w:rFonts w:asciiTheme="minorHAnsi" w:hAnsiTheme="minorHAnsi"/>
          <w:sz w:val="20"/>
          <w:szCs w:val="20"/>
        </w:rPr>
        <w:t xml:space="preserve"> </w:t>
      </w:r>
      <w:r w:rsidR="00964FE0" w:rsidRPr="00F94042">
        <w:rPr>
          <w:rFonts w:asciiTheme="minorHAnsi" w:hAnsiTheme="minorHAnsi"/>
          <w:sz w:val="20"/>
          <w:szCs w:val="20"/>
        </w:rPr>
        <w:t>optimising</w:t>
      </w:r>
      <w:r>
        <w:rPr>
          <w:rFonts w:asciiTheme="minorHAnsi" w:hAnsiTheme="minorHAnsi"/>
          <w:sz w:val="20"/>
          <w:szCs w:val="20"/>
        </w:rPr>
        <w:t xml:space="preserve"> </w:t>
      </w:r>
      <w:r w:rsidR="00964FE0" w:rsidRPr="00F94042">
        <w:rPr>
          <w:rFonts w:asciiTheme="minorHAnsi" w:hAnsiTheme="minorHAnsi"/>
          <w:sz w:val="20"/>
          <w:szCs w:val="20"/>
        </w:rPr>
        <w:t>N</w:t>
      </w:r>
      <w:r>
        <w:rPr>
          <w:rFonts w:asciiTheme="minorHAnsi" w:hAnsiTheme="minorHAnsi"/>
          <w:sz w:val="20"/>
          <w:szCs w:val="20"/>
        </w:rPr>
        <w:t xml:space="preserve"> </w:t>
      </w:r>
      <w:r w:rsidR="00964FE0" w:rsidRPr="00F94042">
        <w:rPr>
          <w:rFonts w:asciiTheme="minorHAnsi" w:hAnsiTheme="minorHAnsi"/>
          <w:sz w:val="20"/>
          <w:szCs w:val="20"/>
        </w:rPr>
        <w:t>fertiliser</w:t>
      </w:r>
      <w:r>
        <w:rPr>
          <w:rFonts w:asciiTheme="minorHAnsi" w:hAnsiTheme="minorHAnsi"/>
          <w:sz w:val="20"/>
          <w:szCs w:val="20"/>
        </w:rPr>
        <w:t xml:space="preserve"> </w:t>
      </w:r>
      <w:r w:rsidR="00964FE0" w:rsidRPr="00F94042">
        <w:rPr>
          <w:rFonts w:asciiTheme="minorHAnsi" w:hAnsiTheme="minorHAnsi"/>
          <w:sz w:val="20"/>
          <w:szCs w:val="20"/>
        </w:rPr>
        <w:t>use,</w:t>
      </w:r>
      <w:r>
        <w:rPr>
          <w:rFonts w:asciiTheme="minorHAnsi" w:hAnsiTheme="minorHAnsi"/>
          <w:sz w:val="20"/>
          <w:szCs w:val="20"/>
        </w:rPr>
        <w:t xml:space="preserve"> </w:t>
      </w:r>
      <w:r w:rsidR="00964FE0" w:rsidRPr="00F94042">
        <w:rPr>
          <w:rFonts w:asciiTheme="minorHAnsi" w:hAnsiTheme="minorHAnsi"/>
          <w:sz w:val="20"/>
          <w:szCs w:val="20"/>
        </w:rPr>
        <w:t>including</w:t>
      </w:r>
      <w:r>
        <w:rPr>
          <w:rFonts w:asciiTheme="minorHAnsi" w:hAnsiTheme="minorHAnsi"/>
          <w:sz w:val="20"/>
          <w:szCs w:val="20"/>
        </w:rPr>
        <w:t xml:space="preserve"> </w:t>
      </w:r>
      <w:r w:rsidR="00972FE8" w:rsidRPr="00F94042">
        <w:rPr>
          <w:rFonts w:asciiTheme="minorHAnsi" w:hAnsiTheme="minorHAnsi"/>
          <w:sz w:val="20"/>
          <w:szCs w:val="20"/>
        </w:rPr>
        <w:t xml:space="preserve">the potential of </w:t>
      </w:r>
      <w:r w:rsidR="00964FE0" w:rsidRPr="00F94042">
        <w:rPr>
          <w:rFonts w:asciiTheme="minorHAnsi" w:hAnsiTheme="minorHAnsi"/>
          <w:sz w:val="20"/>
          <w:szCs w:val="20"/>
        </w:rPr>
        <w:t>enhanced</w:t>
      </w:r>
      <w:r>
        <w:rPr>
          <w:rFonts w:asciiTheme="minorHAnsi" w:hAnsiTheme="minorHAnsi"/>
          <w:sz w:val="20"/>
          <w:szCs w:val="20"/>
        </w:rPr>
        <w:t xml:space="preserve"> </w:t>
      </w:r>
      <w:r w:rsidR="00964FE0" w:rsidRPr="00F94042">
        <w:rPr>
          <w:rFonts w:asciiTheme="minorHAnsi" w:hAnsiTheme="minorHAnsi"/>
          <w:sz w:val="20"/>
          <w:szCs w:val="20"/>
        </w:rPr>
        <w:t>efficiency</w:t>
      </w:r>
      <w:r>
        <w:rPr>
          <w:rFonts w:asciiTheme="minorHAnsi" w:hAnsiTheme="minorHAnsi"/>
          <w:sz w:val="20"/>
          <w:szCs w:val="20"/>
        </w:rPr>
        <w:t xml:space="preserve"> </w:t>
      </w:r>
      <w:r w:rsidR="00964FE0" w:rsidRPr="00F94042">
        <w:rPr>
          <w:rFonts w:asciiTheme="minorHAnsi" w:hAnsiTheme="minorHAnsi"/>
          <w:sz w:val="20"/>
          <w:szCs w:val="20"/>
        </w:rPr>
        <w:t>fertilisers</w:t>
      </w:r>
      <w:r>
        <w:rPr>
          <w:rFonts w:asciiTheme="minorHAnsi" w:hAnsiTheme="minorHAnsi"/>
          <w:sz w:val="20"/>
          <w:szCs w:val="20"/>
        </w:rPr>
        <w:t xml:space="preserve"> </w:t>
      </w:r>
      <w:r w:rsidR="00652F89" w:rsidRPr="00F94042">
        <w:rPr>
          <w:rFonts w:asciiTheme="minorHAnsi" w:hAnsiTheme="minorHAnsi"/>
          <w:spacing w:val="2"/>
          <w:sz w:val="20"/>
          <w:szCs w:val="20"/>
        </w:rPr>
        <w:t>(EEF)</w:t>
      </w:r>
      <w:r w:rsidR="00972FE8" w:rsidRPr="00F94042">
        <w:rPr>
          <w:rFonts w:asciiTheme="minorHAnsi" w:hAnsiTheme="minorHAnsi"/>
          <w:spacing w:val="2"/>
          <w:sz w:val="20"/>
          <w:szCs w:val="20"/>
        </w:rPr>
        <w:t>.</w:t>
      </w:r>
      <w:r w:rsidR="00652F89" w:rsidRPr="00F94042">
        <w:rPr>
          <w:rFonts w:asciiTheme="minorHAnsi" w:hAnsiTheme="minorHAnsi"/>
          <w:spacing w:val="2"/>
          <w:sz w:val="20"/>
          <w:szCs w:val="20"/>
        </w:rPr>
        <w:t xml:space="preserve"> </w:t>
      </w:r>
    </w:p>
    <w:p w14:paraId="50802384" w14:textId="77777777" w:rsidR="008870E6" w:rsidRPr="00F94042" w:rsidRDefault="008870E6" w:rsidP="00E04DE5">
      <w:pPr>
        <w:jc w:val="both"/>
        <w:rPr>
          <w:rFonts w:asciiTheme="minorHAnsi" w:hAnsiTheme="minorHAnsi"/>
          <w:spacing w:val="2"/>
          <w:sz w:val="20"/>
          <w:szCs w:val="20"/>
        </w:rPr>
      </w:pPr>
    </w:p>
    <w:p w14:paraId="5EDF70B1" w14:textId="77777777" w:rsidR="00061FB8" w:rsidRPr="00F94042" w:rsidRDefault="00061FB8" w:rsidP="00E04DE5">
      <w:pPr>
        <w:pStyle w:val="Heading1"/>
        <w:spacing w:before="240" w:after="120"/>
        <w:ind w:left="0"/>
        <w:rPr>
          <w:rFonts w:asciiTheme="minorHAnsi" w:hAnsiTheme="minorHAnsi"/>
          <w:color w:val="0081C8"/>
        </w:rPr>
      </w:pPr>
      <w:r w:rsidRPr="00F94042">
        <w:rPr>
          <w:rFonts w:asciiTheme="minorHAnsi" w:hAnsiTheme="minorHAnsi"/>
          <w:color w:val="0081C8"/>
        </w:rPr>
        <w:t>Research framework</w:t>
      </w:r>
    </w:p>
    <w:p w14:paraId="3CF32C2A" w14:textId="03F63FB3" w:rsidR="00061FB8" w:rsidRPr="00F94042" w:rsidRDefault="00061FB8" w:rsidP="00E04DE5">
      <w:pPr>
        <w:pStyle w:val="BodyText"/>
        <w:spacing w:before="40" w:line="240" w:lineRule="exact"/>
        <w:ind w:right="308"/>
        <w:jc w:val="both"/>
        <w:rPr>
          <w:rFonts w:asciiTheme="minorHAnsi" w:hAnsiTheme="minorHAnsi"/>
          <w:color w:val="231F20"/>
        </w:rPr>
      </w:pPr>
      <w:r w:rsidRPr="00F94042">
        <w:rPr>
          <w:rFonts w:asciiTheme="minorHAnsi" w:hAnsiTheme="minorHAnsi"/>
          <w:color w:val="231F20"/>
        </w:rPr>
        <w:t xml:space="preserve">To optimise nutrient management for improved productivity and fruit quality of mangoes, research activities </w:t>
      </w:r>
      <w:r w:rsidR="00544364">
        <w:rPr>
          <w:rFonts w:asciiTheme="minorHAnsi" w:hAnsiTheme="minorHAnsi"/>
          <w:color w:val="231F20"/>
        </w:rPr>
        <w:t xml:space="preserve">are </w:t>
      </w:r>
      <w:r w:rsidRPr="00F94042">
        <w:rPr>
          <w:rFonts w:asciiTheme="minorHAnsi" w:hAnsiTheme="minorHAnsi"/>
          <w:color w:val="231F20"/>
        </w:rPr>
        <w:t>involve</w:t>
      </w:r>
      <w:r w:rsidR="00544364">
        <w:rPr>
          <w:rFonts w:asciiTheme="minorHAnsi" w:hAnsiTheme="minorHAnsi"/>
          <w:color w:val="231F20"/>
        </w:rPr>
        <w:t>d</w:t>
      </w:r>
      <w:r w:rsidRPr="00F94042">
        <w:rPr>
          <w:rFonts w:asciiTheme="minorHAnsi" w:hAnsiTheme="minorHAnsi"/>
          <w:color w:val="231F20"/>
        </w:rPr>
        <w:t xml:space="preserve"> </w:t>
      </w:r>
      <w:r w:rsidR="00544364">
        <w:rPr>
          <w:rFonts w:asciiTheme="minorHAnsi" w:hAnsiTheme="minorHAnsi"/>
          <w:color w:val="231F20"/>
        </w:rPr>
        <w:t xml:space="preserve">in </w:t>
      </w:r>
      <w:r w:rsidRPr="00F94042">
        <w:rPr>
          <w:rFonts w:asciiTheme="minorHAnsi" w:hAnsiTheme="minorHAnsi"/>
          <w:color w:val="231F20"/>
        </w:rPr>
        <w:t xml:space="preserve">understanding </w:t>
      </w:r>
      <w:r w:rsidR="00551200">
        <w:rPr>
          <w:rFonts w:asciiTheme="minorHAnsi" w:hAnsiTheme="minorHAnsi"/>
          <w:color w:val="231F20"/>
        </w:rPr>
        <w:t>complex processes and interactions</w:t>
      </w:r>
      <w:r w:rsidRPr="00F94042">
        <w:rPr>
          <w:rFonts w:asciiTheme="minorHAnsi" w:hAnsiTheme="minorHAnsi"/>
          <w:color w:val="231F20"/>
        </w:rPr>
        <w:t>. This will bridge the knowledge gaps on nutrient management at grower and researcher levels. We also need to quantify the different pathways of N transformations be it crop uptake, soil immobilisation, leaching or gaseous loss. Lastly, we will evaluate NUE of mango as influenced by the amount, time, form and place of N application</w:t>
      </w:r>
      <w:r w:rsidR="002763E1">
        <w:rPr>
          <w:rFonts w:asciiTheme="minorHAnsi" w:hAnsiTheme="minorHAnsi"/>
          <w:color w:val="231F20"/>
        </w:rPr>
        <w:t xml:space="preserve"> (Figure 1)</w:t>
      </w:r>
      <w:r w:rsidRPr="00F94042">
        <w:rPr>
          <w:rFonts w:asciiTheme="minorHAnsi" w:hAnsiTheme="minorHAnsi"/>
          <w:color w:val="231F20"/>
        </w:rPr>
        <w:t>.</w:t>
      </w:r>
      <w:r w:rsidR="007A1809">
        <w:rPr>
          <w:rFonts w:asciiTheme="minorHAnsi" w:hAnsiTheme="minorHAnsi"/>
          <w:color w:val="231F20"/>
        </w:rPr>
        <w:t xml:space="preserve"> </w:t>
      </w:r>
      <w:r w:rsidRPr="00F94042">
        <w:rPr>
          <w:rFonts w:asciiTheme="minorHAnsi" w:hAnsiTheme="minorHAnsi"/>
          <w:color w:val="231F20"/>
        </w:rPr>
        <w:t xml:space="preserve"> </w:t>
      </w:r>
    </w:p>
    <w:p w14:paraId="57F21662" w14:textId="77777777" w:rsidR="00061FB8" w:rsidRPr="00F94042" w:rsidRDefault="00061FB8" w:rsidP="00E04DE5">
      <w:pPr>
        <w:jc w:val="both"/>
        <w:rPr>
          <w:rFonts w:asciiTheme="minorHAnsi" w:hAnsiTheme="minorHAnsi"/>
          <w:spacing w:val="2"/>
          <w:sz w:val="20"/>
          <w:szCs w:val="20"/>
        </w:rPr>
      </w:pPr>
    </w:p>
    <w:p w14:paraId="7D51803E" w14:textId="77777777" w:rsidR="00061FB8" w:rsidRPr="00F94042" w:rsidRDefault="00061FB8" w:rsidP="00E04DE5">
      <w:pPr>
        <w:jc w:val="both"/>
        <w:rPr>
          <w:rFonts w:asciiTheme="minorHAnsi" w:hAnsiTheme="minorHAnsi"/>
          <w:spacing w:val="2"/>
          <w:sz w:val="20"/>
          <w:szCs w:val="20"/>
        </w:rPr>
      </w:pPr>
      <w:r w:rsidRPr="00F94042">
        <w:rPr>
          <w:rFonts w:asciiTheme="minorHAnsi" w:hAnsiTheme="minorHAnsi"/>
          <w:noProof/>
          <w:color w:val="1F497D"/>
          <w:lang w:val="en-AU" w:eastAsia="en-AU"/>
        </w:rPr>
        <w:drawing>
          <wp:inline distT="0" distB="0" distL="0" distR="0" wp14:anchorId="15FE9F1A" wp14:editId="4D21106C">
            <wp:extent cx="4248150" cy="2623739"/>
            <wp:effectExtent l="0" t="0" r="0" b="5715"/>
            <wp:docPr id="5" name="Picture 5" descr="Flow chart itemising the process." title="Flow chart of the proje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1687" cy="2638276"/>
                    </a:xfrm>
                    <a:prstGeom prst="rect">
                      <a:avLst/>
                    </a:prstGeom>
                    <a:noFill/>
                  </pic:spPr>
                </pic:pic>
              </a:graphicData>
            </a:graphic>
          </wp:inline>
        </w:drawing>
      </w:r>
    </w:p>
    <w:p w14:paraId="3AB1D823" w14:textId="77777777" w:rsidR="00061FB8" w:rsidRPr="006B51A5" w:rsidRDefault="00061FB8" w:rsidP="00E04DE5">
      <w:pPr>
        <w:pStyle w:val="Caption"/>
        <w:jc w:val="both"/>
        <w:rPr>
          <w:color w:val="1F497D"/>
        </w:rPr>
      </w:pPr>
      <w:r w:rsidRPr="006B51A5">
        <w:rPr>
          <w:b/>
        </w:rPr>
        <w:t xml:space="preserve">Figure </w:t>
      </w:r>
      <w:r w:rsidRPr="006B51A5">
        <w:rPr>
          <w:b/>
        </w:rPr>
        <w:fldChar w:fldCharType="begin"/>
      </w:r>
      <w:r w:rsidRPr="006B51A5">
        <w:rPr>
          <w:b/>
        </w:rPr>
        <w:instrText xml:space="preserve"> SEQ Figure \* ARABIC </w:instrText>
      </w:r>
      <w:r w:rsidRPr="006B51A5">
        <w:rPr>
          <w:b/>
        </w:rPr>
        <w:fldChar w:fldCharType="separate"/>
      </w:r>
      <w:r w:rsidR="00612BBF">
        <w:rPr>
          <w:b/>
          <w:noProof/>
        </w:rPr>
        <w:t>1</w:t>
      </w:r>
      <w:r w:rsidRPr="006B51A5">
        <w:rPr>
          <w:b/>
          <w:noProof/>
        </w:rPr>
        <w:fldChar w:fldCharType="end"/>
      </w:r>
      <w:r w:rsidRPr="006B51A5">
        <w:rPr>
          <w:b/>
        </w:rPr>
        <w:t>.</w:t>
      </w:r>
      <w:r w:rsidRPr="006B51A5">
        <w:t xml:space="preserve"> Conceptual framework for research approach in mango nutrient management project</w:t>
      </w:r>
    </w:p>
    <w:p w14:paraId="53BD9C3E" w14:textId="77777777" w:rsidR="00061FB8" w:rsidRPr="00F94042" w:rsidRDefault="00061FB8" w:rsidP="00E04DE5">
      <w:pPr>
        <w:jc w:val="both"/>
        <w:rPr>
          <w:rFonts w:asciiTheme="minorHAnsi" w:hAnsiTheme="minorHAnsi"/>
          <w:spacing w:val="2"/>
          <w:sz w:val="20"/>
          <w:szCs w:val="20"/>
        </w:rPr>
      </w:pPr>
    </w:p>
    <w:p w14:paraId="2C1FD516" w14:textId="77777777" w:rsidR="00061FB8" w:rsidRPr="00F94042" w:rsidRDefault="00061FB8" w:rsidP="00E04DE5">
      <w:pPr>
        <w:jc w:val="both"/>
        <w:rPr>
          <w:rFonts w:asciiTheme="minorHAnsi" w:hAnsiTheme="minorHAnsi"/>
          <w:spacing w:val="2"/>
          <w:sz w:val="20"/>
          <w:szCs w:val="20"/>
        </w:rPr>
      </w:pPr>
    </w:p>
    <w:p w14:paraId="5C3E694F" w14:textId="77777777" w:rsidR="00360BFC" w:rsidRPr="00F94042" w:rsidRDefault="00D64DB0" w:rsidP="00E04DE5">
      <w:pPr>
        <w:pStyle w:val="Heading1"/>
        <w:ind w:left="0"/>
        <w:rPr>
          <w:rFonts w:asciiTheme="minorHAnsi" w:hAnsiTheme="minorHAnsi"/>
          <w:color w:val="0081C8"/>
        </w:rPr>
      </w:pPr>
      <w:r w:rsidRPr="00F94042">
        <w:rPr>
          <w:rFonts w:asciiTheme="minorHAnsi" w:hAnsiTheme="minorHAnsi"/>
          <w:color w:val="0081C8"/>
        </w:rPr>
        <w:lastRenderedPageBreak/>
        <w:t xml:space="preserve">What is the research </w:t>
      </w:r>
      <w:r w:rsidR="005C33F2" w:rsidRPr="00F94042">
        <w:rPr>
          <w:rFonts w:asciiTheme="minorHAnsi" w:hAnsiTheme="minorHAnsi"/>
          <w:color w:val="0081C8"/>
        </w:rPr>
        <w:t>investigating</w:t>
      </w:r>
      <w:r w:rsidRPr="00F94042">
        <w:rPr>
          <w:rFonts w:asciiTheme="minorHAnsi" w:hAnsiTheme="minorHAnsi"/>
          <w:color w:val="0081C8"/>
        </w:rPr>
        <w:t>?</w:t>
      </w:r>
      <w:r w:rsidR="005C33F2" w:rsidRPr="00F94042">
        <w:rPr>
          <w:rFonts w:asciiTheme="minorHAnsi" w:hAnsiTheme="minorHAnsi"/>
          <w:noProof/>
          <w:lang w:val="en-AU" w:eastAsia="en-AU"/>
        </w:rPr>
        <w:t xml:space="preserve"> </w:t>
      </w:r>
    </w:p>
    <w:p w14:paraId="615ADE01" w14:textId="77777777" w:rsidR="005C33F2" w:rsidRPr="00F94042" w:rsidRDefault="005C33F2" w:rsidP="00E04DE5">
      <w:pPr>
        <w:pStyle w:val="Heading1"/>
        <w:ind w:left="0"/>
        <w:rPr>
          <w:rFonts w:asciiTheme="minorHAnsi" w:hAnsiTheme="minorHAnsi"/>
          <w:color w:val="0081C8"/>
          <w:sz w:val="16"/>
          <w:szCs w:val="16"/>
        </w:rPr>
      </w:pPr>
    </w:p>
    <w:p w14:paraId="7603B230" w14:textId="77777777" w:rsidR="005C33F2" w:rsidRPr="00006A71" w:rsidRDefault="00010087" w:rsidP="00006A71">
      <w:pPr>
        <w:pStyle w:val="BodyText"/>
        <w:rPr>
          <w:b/>
          <w:bCs/>
        </w:rPr>
      </w:pPr>
      <w:r w:rsidRPr="00006A71">
        <w:t xml:space="preserve">The key questions </w:t>
      </w:r>
      <w:r w:rsidR="0058312B" w:rsidRPr="00006A71">
        <w:t>being answered</w:t>
      </w:r>
      <w:r w:rsidR="003E0C5C" w:rsidRPr="00006A71">
        <w:t>,</w:t>
      </w:r>
      <w:r w:rsidR="0058312B" w:rsidRPr="00006A71">
        <w:t xml:space="preserve"> using</w:t>
      </w:r>
      <w:r w:rsidRPr="00006A71">
        <w:t xml:space="preserve"> primarily field based research</w:t>
      </w:r>
      <w:r w:rsidR="003E0C5C" w:rsidRPr="00006A71">
        <w:t>,</w:t>
      </w:r>
      <w:r w:rsidRPr="00006A71">
        <w:t xml:space="preserve"> are</w:t>
      </w:r>
      <w:r w:rsidR="005C33F2" w:rsidRPr="00006A71">
        <w:t>:</w:t>
      </w:r>
      <w:r w:rsidR="004B7AF8" w:rsidRPr="00006A71">
        <w:rPr>
          <w:noProof/>
          <w:lang w:val="en-AU" w:eastAsia="en-AU"/>
        </w:rPr>
        <w:t xml:space="preserve"> </w:t>
      </w:r>
    </w:p>
    <w:p w14:paraId="06D7D5E0" w14:textId="65E7111D" w:rsidR="00360BFC" w:rsidRPr="00F94042" w:rsidRDefault="00964FE0" w:rsidP="00E04DE5">
      <w:pPr>
        <w:pStyle w:val="ListParagraph"/>
        <w:numPr>
          <w:ilvl w:val="0"/>
          <w:numId w:val="4"/>
        </w:numPr>
        <w:jc w:val="both"/>
        <w:rPr>
          <w:rFonts w:asciiTheme="minorHAnsi" w:hAnsiTheme="minorHAnsi"/>
          <w:sz w:val="20"/>
          <w:szCs w:val="20"/>
        </w:rPr>
      </w:pPr>
      <w:r w:rsidRPr="00F94042">
        <w:rPr>
          <w:rFonts w:asciiTheme="minorHAnsi" w:hAnsiTheme="minorHAnsi"/>
          <w:sz w:val="20"/>
          <w:szCs w:val="20"/>
        </w:rPr>
        <w:t xml:space="preserve">What </w:t>
      </w:r>
      <w:r w:rsidR="00E3536E">
        <w:rPr>
          <w:rFonts w:asciiTheme="minorHAnsi" w:hAnsiTheme="minorHAnsi"/>
          <w:sz w:val="20"/>
          <w:szCs w:val="20"/>
        </w:rPr>
        <w:t>are</w:t>
      </w:r>
      <w:r w:rsidR="00E3536E" w:rsidRPr="00F94042">
        <w:rPr>
          <w:rFonts w:asciiTheme="minorHAnsi" w:hAnsiTheme="minorHAnsi"/>
          <w:sz w:val="20"/>
          <w:szCs w:val="20"/>
        </w:rPr>
        <w:t xml:space="preserve"> </w:t>
      </w:r>
      <w:r w:rsidRPr="00F94042">
        <w:rPr>
          <w:rFonts w:asciiTheme="minorHAnsi" w:hAnsiTheme="minorHAnsi"/>
          <w:sz w:val="20"/>
          <w:szCs w:val="20"/>
        </w:rPr>
        <w:t>the dynamic</w:t>
      </w:r>
      <w:r w:rsidR="001373CE">
        <w:rPr>
          <w:rFonts w:asciiTheme="minorHAnsi" w:hAnsiTheme="minorHAnsi"/>
          <w:sz w:val="20"/>
          <w:szCs w:val="20"/>
        </w:rPr>
        <w:t>s</w:t>
      </w:r>
      <w:r w:rsidRPr="00F94042">
        <w:rPr>
          <w:rFonts w:asciiTheme="minorHAnsi" w:hAnsiTheme="minorHAnsi"/>
          <w:sz w:val="20"/>
          <w:szCs w:val="20"/>
        </w:rPr>
        <w:t xml:space="preserve"> of N concentration in the different parts of the tree crop</w:t>
      </w:r>
      <w:r w:rsidR="005C33F2" w:rsidRPr="00F94042">
        <w:rPr>
          <w:rFonts w:asciiTheme="minorHAnsi" w:hAnsiTheme="minorHAnsi"/>
          <w:sz w:val="20"/>
          <w:szCs w:val="20"/>
        </w:rPr>
        <w:t xml:space="preserve"> </w:t>
      </w:r>
      <w:r w:rsidRPr="00F94042">
        <w:rPr>
          <w:rFonts w:asciiTheme="minorHAnsi" w:hAnsiTheme="minorHAnsi"/>
          <w:sz w:val="20"/>
          <w:szCs w:val="20"/>
        </w:rPr>
        <w:t>plant-soil-atmosphere system across multiple seasons? Where does the applied N go</w:t>
      </w:r>
      <w:r w:rsidR="001373CE">
        <w:rPr>
          <w:rFonts w:asciiTheme="minorHAnsi" w:hAnsiTheme="minorHAnsi"/>
          <w:sz w:val="20"/>
          <w:szCs w:val="20"/>
        </w:rPr>
        <w:t>? H</w:t>
      </w:r>
      <w:r w:rsidRPr="00F94042">
        <w:rPr>
          <w:rFonts w:asciiTheme="minorHAnsi" w:hAnsiTheme="minorHAnsi"/>
          <w:sz w:val="20"/>
          <w:szCs w:val="20"/>
        </w:rPr>
        <w:t xml:space="preserve">ow can we reduce losses and use N to drive </w:t>
      </w:r>
      <w:r w:rsidR="00E3536E">
        <w:rPr>
          <w:rFonts w:asciiTheme="minorHAnsi" w:hAnsiTheme="minorHAnsi"/>
          <w:sz w:val="20"/>
          <w:szCs w:val="20"/>
        </w:rPr>
        <w:t xml:space="preserve">more </w:t>
      </w:r>
      <w:r w:rsidRPr="00F94042">
        <w:rPr>
          <w:rFonts w:asciiTheme="minorHAnsi" w:hAnsiTheme="minorHAnsi"/>
          <w:sz w:val="20"/>
          <w:szCs w:val="20"/>
        </w:rPr>
        <w:t>profitable outcomes for mango growers?</w:t>
      </w:r>
    </w:p>
    <w:p w14:paraId="21349E5C" w14:textId="77777777" w:rsidR="00360BFC" w:rsidRPr="00F94042" w:rsidRDefault="00964FE0" w:rsidP="00E04DE5">
      <w:pPr>
        <w:pStyle w:val="ListParagraph"/>
        <w:numPr>
          <w:ilvl w:val="0"/>
          <w:numId w:val="4"/>
        </w:numPr>
        <w:jc w:val="both"/>
        <w:rPr>
          <w:rFonts w:asciiTheme="minorHAnsi" w:hAnsiTheme="minorHAnsi"/>
          <w:sz w:val="20"/>
          <w:szCs w:val="20"/>
        </w:rPr>
      </w:pPr>
      <w:r w:rsidRPr="00F94042">
        <w:rPr>
          <w:rFonts w:asciiTheme="minorHAnsi" w:hAnsiTheme="minorHAnsi"/>
          <w:sz w:val="20"/>
          <w:szCs w:val="20"/>
        </w:rPr>
        <w:t>What is the measured utilisation, availability and timing of N released from crop residues and soil organic matter mineralisation? What</w:t>
      </w:r>
      <w:r w:rsidR="00C31A2D" w:rsidRPr="00F94042">
        <w:rPr>
          <w:rFonts w:asciiTheme="minorHAnsi" w:hAnsiTheme="minorHAnsi"/>
          <w:sz w:val="20"/>
          <w:szCs w:val="20"/>
        </w:rPr>
        <w:t xml:space="preserve"> i</w:t>
      </w:r>
      <w:r w:rsidRPr="00F94042">
        <w:rPr>
          <w:rFonts w:asciiTheme="minorHAnsi" w:hAnsiTheme="minorHAnsi"/>
          <w:sz w:val="20"/>
          <w:szCs w:val="20"/>
        </w:rPr>
        <w:t>s the contribution of N mineralisation to the total N demands of mangoes?</w:t>
      </w:r>
    </w:p>
    <w:p w14:paraId="7AABFACC" w14:textId="6C887148" w:rsidR="00360BFC" w:rsidRPr="00F94042" w:rsidRDefault="00964FE0" w:rsidP="00E04DE5">
      <w:pPr>
        <w:pStyle w:val="ListParagraph"/>
        <w:numPr>
          <w:ilvl w:val="0"/>
          <w:numId w:val="4"/>
        </w:numPr>
        <w:jc w:val="both"/>
        <w:rPr>
          <w:rFonts w:asciiTheme="minorHAnsi" w:hAnsiTheme="minorHAnsi"/>
          <w:sz w:val="20"/>
          <w:szCs w:val="20"/>
        </w:rPr>
      </w:pPr>
      <w:r w:rsidRPr="00F94042">
        <w:rPr>
          <w:rFonts w:asciiTheme="minorHAnsi" w:hAnsiTheme="minorHAnsi"/>
          <w:sz w:val="20"/>
          <w:szCs w:val="20"/>
        </w:rPr>
        <w:t xml:space="preserve">How does this </w:t>
      </w:r>
      <w:r w:rsidR="002716C2">
        <w:rPr>
          <w:rFonts w:asciiTheme="minorHAnsi" w:hAnsiTheme="minorHAnsi"/>
          <w:sz w:val="20"/>
          <w:szCs w:val="20"/>
        </w:rPr>
        <w:t>affect</w:t>
      </w:r>
      <w:r w:rsidR="002716C2" w:rsidRPr="00F94042">
        <w:rPr>
          <w:rFonts w:asciiTheme="minorHAnsi" w:hAnsiTheme="minorHAnsi"/>
          <w:sz w:val="20"/>
          <w:szCs w:val="20"/>
        </w:rPr>
        <w:t xml:space="preserve"> </w:t>
      </w:r>
      <w:r w:rsidRPr="00F94042">
        <w:rPr>
          <w:rFonts w:asciiTheme="minorHAnsi" w:hAnsiTheme="minorHAnsi"/>
          <w:sz w:val="20"/>
          <w:szCs w:val="20"/>
        </w:rPr>
        <w:t xml:space="preserve">overall mango nutrition? How does this differ between the regions and </w:t>
      </w:r>
      <w:r w:rsidR="00E3536E">
        <w:rPr>
          <w:rFonts w:asciiTheme="minorHAnsi" w:hAnsiTheme="minorHAnsi"/>
          <w:sz w:val="20"/>
          <w:szCs w:val="20"/>
        </w:rPr>
        <w:t xml:space="preserve">different </w:t>
      </w:r>
      <w:r w:rsidRPr="00F94042">
        <w:rPr>
          <w:rFonts w:asciiTheme="minorHAnsi" w:hAnsiTheme="minorHAnsi"/>
          <w:sz w:val="20"/>
          <w:szCs w:val="20"/>
        </w:rPr>
        <w:t>soils?</w:t>
      </w:r>
    </w:p>
    <w:p w14:paraId="32C159F9" w14:textId="496EB8A3" w:rsidR="00360BFC" w:rsidRPr="00F94042" w:rsidRDefault="00964FE0" w:rsidP="00E04DE5">
      <w:pPr>
        <w:pStyle w:val="ListParagraph"/>
        <w:numPr>
          <w:ilvl w:val="0"/>
          <w:numId w:val="4"/>
        </w:numPr>
        <w:jc w:val="both"/>
        <w:rPr>
          <w:rFonts w:asciiTheme="minorHAnsi" w:hAnsiTheme="minorHAnsi"/>
          <w:sz w:val="20"/>
          <w:szCs w:val="20"/>
        </w:rPr>
      </w:pPr>
      <w:r w:rsidRPr="00F94042">
        <w:rPr>
          <w:rFonts w:asciiTheme="minorHAnsi" w:hAnsiTheme="minorHAnsi"/>
          <w:sz w:val="20"/>
          <w:szCs w:val="20"/>
        </w:rPr>
        <w:t>What technologies can growers use to access better information regarding N dynamics and seasonal availability to inform decisions for a better economic outcome?</w:t>
      </w:r>
    </w:p>
    <w:p w14:paraId="3EA574A8" w14:textId="77777777" w:rsidR="000F6C6F" w:rsidRPr="00F94042" w:rsidRDefault="00964FE0" w:rsidP="00E04DE5">
      <w:pPr>
        <w:pStyle w:val="ListParagraph"/>
        <w:numPr>
          <w:ilvl w:val="0"/>
          <w:numId w:val="4"/>
        </w:numPr>
        <w:jc w:val="both"/>
        <w:rPr>
          <w:rFonts w:asciiTheme="minorHAnsi" w:hAnsiTheme="minorHAnsi"/>
          <w:sz w:val="20"/>
          <w:szCs w:val="20"/>
        </w:rPr>
      </w:pPr>
      <w:r w:rsidRPr="00F94042">
        <w:rPr>
          <w:rFonts w:asciiTheme="minorHAnsi" w:hAnsiTheme="minorHAnsi"/>
          <w:sz w:val="20"/>
          <w:szCs w:val="20"/>
        </w:rPr>
        <w:t>What is the cost effectiveness of EEFs for NT mango soils under a range of temperature and moisture conditions?</w:t>
      </w:r>
    </w:p>
    <w:p w14:paraId="6C792AA5" w14:textId="77777777" w:rsidR="004E0D53" w:rsidRDefault="004E0D53" w:rsidP="00E04DE5">
      <w:pPr>
        <w:pStyle w:val="Heading1"/>
        <w:spacing w:after="120"/>
        <w:ind w:left="0"/>
        <w:rPr>
          <w:rFonts w:asciiTheme="minorHAnsi" w:hAnsiTheme="minorHAnsi"/>
          <w:color w:val="0081C8"/>
        </w:rPr>
      </w:pPr>
    </w:p>
    <w:p w14:paraId="7F65DF11" w14:textId="77777777" w:rsidR="00354457" w:rsidRPr="00F94042" w:rsidRDefault="00354457" w:rsidP="00E04DE5">
      <w:pPr>
        <w:pStyle w:val="Heading1"/>
        <w:spacing w:after="120"/>
        <w:ind w:left="0"/>
        <w:rPr>
          <w:rFonts w:asciiTheme="minorHAnsi" w:hAnsiTheme="minorHAnsi"/>
          <w:color w:val="0081C8"/>
        </w:rPr>
      </w:pPr>
      <w:r w:rsidRPr="00F94042">
        <w:rPr>
          <w:rFonts w:asciiTheme="minorHAnsi" w:hAnsiTheme="minorHAnsi"/>
          <w:color w:val="0081C8"/>
        </w:rPr>
        <w:t>What are the current activities in the research pro</w:t>
      </w:r>
      <w:r w:rsidR="00591A0E" w:rsidRPr="00F94042">
        <w:rPr>
          <w:rFonts w:asciiTheme="minorHAnsi" w:hAnsiTheme="minorHAnsi"/>
          <w:color w:val="0081C8"/>
        </w:rPr>
        <w:t>ject</w:t>
      </w:r>
      <w:r w:rsidRPr="00F94042">
        <w:rPr>
          <w:rFonts w:asciiTheme="minorHAnsi" w:hAnsiTheme="minorHAnsi"/>
          <w:color w:val="0081C8"/>
        </w:rPr>
        <w:t>?</w:t>
      </w:r>
    </w:p>
    <w:p w14:paraId="022B9B5F" w14:textId="77777777" w:rsidR="00354457" w:rsidRPr="002261AD" w:rsidRDefault="00DC5C19" w:rsidP="00E04DE5">
      <w:pPr>
        <w:pStyle w:val="Heading2"/>
        <w:numPr>
          <w:ilvl w:val="0"/>
          <w:numId w:val="15"/>
        </w:numPr>
        <w:ind w:left="284" w:hanging="284"/>
        <w:jc w:val="both"/>
        <w:rPr>
          <w:rFonts w:asciiTheme="minorHAnsi" w:hAnsiTheme="minorHAnsi"/>
          <w:i/>
          <w:color w:val="000000" w:themeColor="text1"/>
          <w:sz w:val="20"/>
          <w:szCs w:val="20"/>
        </w:rPr>
      </w:pPr>
      <w:r>
        <w:rPr>
          <w:rFonts w:asciiTheme="minorHAnsi" w:hAnsiTheme="minorHAnsi"/>
          <w:i/>
          <w:color w:val="000000" w:themeColor="text1"/>
          <w:sz w:val="20"/>
          <w:szCs w:val="20"/>
        </w:rPr>
        <w:t xml:space="preserve">Using </w:t>
      </w:r>
      <w:r w:rsidRPr="00DC5C19">
        <w:rPr>
          <w:rFonts w:asciiTheme="minorHAnsi" w:hAnsiTheme="minorHAnsi"/>
          <w:i/>
          <w:color w:val="000000" w:themeColor="text1"/>
          <w:sz w:val="20"/>
          <w:szCs w:val="20"/>
          <w:vertAlign w:val="superscript"/>
        </w:rPr>
        <w:t>15</w:t>
      </w:r>
      <w:r>
        <w:rPr>
          <w:rFonts w:asciiTheme="minorHAnsi" w:hAnsiTheme="minorHAnsi"/>
          <w:i/>
          <w:color w:val="000000" w:themeColor="text1"/>
          <w:sz w:val="20"/>
          <w:szCs w:val="20"/>
        </w:rPr>
        <w:t>N tracer technique to monitor N uptake at different growth stages of mango</w:t>
      </w:r>
    </w:p>
    <w:p w14:paraId="5DF4394B" w14:textId="77777777" w:rsidR="00990541" w:rsidRPr="00F94042" w:rsidRDefault="00990541" w:rsidP="00E04DE5">
      <w:pPr>
        <w:jc w:val="both"/>
        <w:rPr>
          <w:rFonts w:asciiTheme="minorHAnsi" w:hAnsiTheme="minorHAnsi"/>
          <w:sz w:val="20"/>
          <w:szCs w:val="20"/>
        </w:rPr>
      </w:pPr>
    </w:p>
    <w:p w14:paraId="7D46CB69" w14:textId="19BE42C8" w:rsidR="009B4DEF" w:rsidRDefault="00354457" w:rsidP="00E04DE5">
      <w:pPr>
        <w:jc w:val="both"/>
        <w:rPr>
          <w:rFonts w:asciiTheme="minorHAnsi" w:hAnsiTheme="minorHAnsi"/>
          <w:sz w:val="20"/>
          <w:szCs w:val="20"/>
        </w:rPr>
      </w:pPr>
      <w:r w:rsidRPr="00F94042">
        <w:rPr>
          <w:rFonts w:asciiTheme="minorHAnsi" w:hAnsiTheme="minorHAnsi"/>
          <w:sz w:val="20"/>
          <w:szCs w:val="20"/>
        </w:rPr>
        <w:t xml:space="preserve">Understanding the dynamics and mobilisation of N is important in managing N nutrition for optimum fruit yield and quality. The </w:t>
      </w:r>
      <w:r w:rsidR="00E24539">
        <w:rPr>
          <w:rFonts w:asciiTheme="minorHAnsi" w:hAnsiTheme="minorHAnsi"/>
          <w:sz w:val="20"/>
          <w:szCs w:val="20"/>
          <w:vertAlign w:val="superscript"/>
        </w:rPr>
        <w:t>15</w:t>
      </w:r>
      <w:r w:rsidRPr="00F94042">
        <w:rPr>
          <w:rFonts w:asciiTheme="minorHAnsi" w:hAnsiTheme="minorHAnsi"/>
          <w:sz w:val="20"/>
          <w:szCs w:val="20"/>
        </w:rPr>
        <w:t>N technique is an effective meth</w:t>
      </w:r>
      <w:r w:rsidR="006F55E2">
        <w:rPr>
          <w:rFonts w:asciiTheme="minorHAnsi" w:hAnsiTheme="minorHAnsi"/>
          <w:sz w:val="20"/>
          <w:szCs w:val="20"/>
        </w:rPr>
        <w:t xml:space="preserve">od to estimate the uptake and </w:t>
      </w:r>
      <w:r w:rsidRPr="00F94042">
        <w:rPr>
          <w:rFonts w:asciiTheme="minorHAnsi" w:hAnsiTheme="minorHAnsi"/>
          <w:sz w:val="20"/>
          <w:szCs w:val="20"/>
        </w:rPr>
        <w:t>mobilisation of N</w:t>
      </w:r>
      <w:r w:rsidR="00084C73">
        <w:rPr>
          <w:rFonts w:asciiTheme="minorHAnsi" w:hAnsiTheme="minorHAnsi"/>
          <w:sz w:val="20"/>
          <w:szCs w:val="20"/>
        </w:rPr>
        <w:t>.</w:t>
      </w:r>
      <w:r w:rsidR="000B13D4">
        <w:rPr>
          <w:rFonts w:asciiTheme="minorHAnsi" w:hAnsiTheme="minorHAnsi"/>
          <w:sz w:val="20"/>
          <w:szCs w:val="20"/>
        </w:rPr>
        <w:t xml:space="preserve"> This is done by applying both ordinary and tracer N fertiliser as a solution onto the soil. These </w:t>
      </w:r>
      <w:r w:rsidR="00963DD7">
        <w:rPr>
          <w:rFonts w:asciiTheme="minorHAnsi" w:hAnsiTheme="minorHAnsi"/>
          <w:sz w:val="20"/>
          <w:szCs w:val="20"/>
        </w:rPr>
        <w:t>N sources have equal</w:t>
      </w:r>
      <w:r w:rsidR="000B13D4">
        <w:rPr>
          <w:rFonts w:asciiTheme="minorHAnsi" w:hAnsiTheme="minorHAnsi"/>
          <w:sz w:val="20"/>
          <w:szCs w:val="20"/>
        </w:rPr>
        <w:t xml:space="preserve"> chances of being taken up</w:t>
      </w:r>
      <w:r w:rsidR="00963DD7">
        <w:rPr>
          <w:rFonts w:asciiTheme="minorHAnsi" w:hAnsiTheme="minorHAnsi"/>
          <w:sz w:val="20"/>
          <w:szCs w:val="20"/>
        </w:rPr>
        <w:t xml:space="preserve"> by mango</w:t>
      </w:r>
      <w:r w:rsidR="000B13D4">
        <w:rPr>
          <w:rFonts w:asciiTheme="minorHAnsi" w:hAnsiTheme="minorHAnsi"/>
          <w:sz w:val="20"/>
          <w:szCs w:val="20"/>
        </w:rPr>
        <w:t xml:space="preserve"> </w:t>
      </w:r>
      <w:r w:rsidR="00C23D3A">
        <w:rPr>
          <w:rFonts w:asciiTheme="minorHAnsi" w:hAnsiTheme="minorHAnsi"/>
          <w:sz w:val="20"/>
          <w:szCs w:val="20"/>
        </w:rPr>
        <w:t xml:space="preserve">trees </w:t>
      </w:r>
      <w:r w:rsidR="000B13D4">
        <w:rPr>
          <w:rFonts w:asciiTheme="minorHAnsi" w:hAnsiTheme="minorHAnsi"/>
          <w:sz w:val="20"/>
          <w:szCs w:val="20"/>
        </w:rPr>
        <w:t xml:space="preserve">as </w:t>
      </w:r>
      <w:r w:rsidR="00963DD7">
        <w:rPr>
          <w:rFonts w:asciiTheme="minorHAnsi" w:hAnsiTheme="minorHAnsi"/>
          <w:sz w:val="20"/>
          <w:szCs w:val="20"/>
        </w:rPr>
        <w:t>plants</w:t>
      </w:r>
      <w:r w:rsidR="000B13D4">
        <w:rPr>
          <w:rFonts w:asciiTheme="minorHAnsi" w:hAnsiTheme="minorHAnsi"/>
          <w:sz w:val="20"/>
          <w:szCs w:val="20"/>
        </w:rPr>
        <w:t xml:space="preserve"> do not </w:t>
      </w:r>
      <w:r w:rsidR="00963DD7">
        <w:rPr>
          <w:rFonts w:asciiTheme="minorHAnsi" w:hAnsiTheme="minorHAnsi"/>
          <w:sz w:val="20"/>
          <w:szCs w:val="20"/>
        </w:rPr>
        <w:t>distinguish</w:t>
      </w:r>
      <w:r w:rsidR="000B13D4">
        <w:rPr>
          <w:rFonts w:asciiTheme="minorHAnsi" w:hAnsiTheme="minorHAnsi"/>
          <w:sz w:val="20"/>
          <w:szCs w:val="20"/>
        </w:rPr>
        <w:t xml:space="preserve"> the tracer from the ordinary N source. At sampling,</w:t>
      </w:r>
      <w:r w:rsidR="00963DD7">
        <w:rPr>
          <w:rFonts w:asciiTheme="minorHAnsi" w:hAnsiTheme="minorHAnsi"/>
          <w:sz w:val="20"/>
          <w:szCs w:val="20"/>
        </w:rPr>
        <w:t xml:space="preserve"> both</w:t>
      </w:r>
      <w:r w:rsidR="000B13D4">
        <w:rPr>
          <w:rFonts w:asciiTheme="minorHAnsi" w:hAnsiTheme="minorHAnsi"/>
          <w:sz w:val="20"/>
          <w:szCs w:val="20"/>
        </w:rPr>
        <w:t xml:space="preserve"> sources of N will be homogenously </w:t>
      </w:r>
      <w:r w:rsidR="00C23D3A">
        <w:rPr>
          <w:rFonts w:asciiTheme="minorHAnsi" w:hAnsiTheme="minorHAnsi"/>
          <w:sz w:val="20"/>
          <w:szCs w:val="20"/>
        </w:rPr>
        <w:t>integrated</w:t>
      </w:r>
      <w:r w:rsidR="000B13D4">
        <w:rPr>
          <w:rFonts w:asciiTheme="minorHAnsi" w:hAnsiTheme="minorHAnsi"/>
          <w:sz w:val="20"/>
          <w:szCs w:val="20"/>
        </w:rPr>
        <w:t xml:space="preserve"> </w:t>
      </w:r>
      <w:r w:rsidR="00C23D3A">
        <w:rPr>
          <w:rFonts w:asciiTheme="minorHAnsi" w:hAnsiTheme="minorHAnsi"/>
          <w:sz w:val="20"/>
          <w:szCs w:val="20"/>
        </w:rPr>
        <w:t>into</w:t>
      </w:r>
      <w:r w:rsidR="000B13D4">
        <w:rPr>
          <w:rFonts w:asciiTheme="minorHAnsi" w:hAnsiTheme="minorHAnsi"/>
          <w:sz w:val="20"/>
          <w:szCs w:val="20"/>
        </w:rPr>
        <w:t xml:space="preserve"> the different </w:t>
      </w:r>
      <w:r w:rsidR="00866342">
        <w:rPr>
          <w:rFonts w:asciiTheme="minorHAnsi" w:hAnsiTheme="minorHAnsi"/>
          <w:sz w:val="20"/>
          <w:szCs w:val="20"/>
        </w:rPr>
        <w:t xml:space="preserve">parts of the </w:t>
      </w:r>
      <w:r w:rsidR="00963DD7">
        <w:rPr>
          <w:rFonts w:asciiTheme="minorHAnsi" w:hAnsiTheme="minorHAnsi"/>
          <w:sz w:val="20"/>
          <w:szCs w:val="20"/>
        </w:rPr>
        <w:t xml:space="preserve">plant </w:t>
      </w:r>
      <w:r w:rsidR="00866342">
        <w:rPr>
          <w:rFonts w:asciiTheme="minorHAnsi" w:hAnsiTheme="minorHAnsi"/>
          <w:sz w:val="20"/>
          <w:szCs w:val="20"/>
        </w:rPr>
        <w:t>and</w:t>
      </w:r>
      <w:r w:rsidR="000B13D4">
        <w:rPr>
          <w:rFonts w:asciiTheme="minorHAnsi" w:hAnsiTheme="minorHAnsi"/>
          <w:sz w:val="20"/>
          <w:szCs w:val="20"/>
        </w:rPr>
        <w:t xml:space="preserve"> can be differentiated </w:t>
      </w:r>
      <w:r w:rsidR="00C23D3A">
        <w:rPr>
          <w:rFonts w:asciiTheme="minorHAnsi" w:hAnsiTheme="minorHAnsi"/>
          <w:sz w:val="20"/>
          <w:szCs w:val="20"/>
        </w:rPr>
        <w:t xml:space="preserve">by </w:t>
      </w:r>
      <w:r w:rsidR="00866342">
        <w:rPr>
          <w:rFonts w:asciiTheme="minorHAnsi" w:hAnsiTheme="minorHAnsi"/>
          <w:sz w:val="20"/>
          <w:szCs w:val="20"/>
        </w:rPr>
        <w:t xml:space="preserve">an </w:t>
      </w:r>
      <w:r w:rsidR="00C23D3A">
        <w:rPr>
          <w:rFonts w:asciiTheme="minorHAnsi" w:hAnsiTheme="minorHAnsi"/>
          <w:sz w:val="20"/>
          <w:szCs w:val="20"/>
        </w:rPr>
        <w:t>N analyser</w:t>
      </w:r>
      <w:r w:rsidR="000B13D4">
        <w:rPr>
          <w:rFonts w:asciiTheme="minorHAnsi" w:hAnsiTheme="minorHAnsi"/>
          <w:sz w:val="20"/>
          <w:szCs w:val="20"/>
        </w:rPr>
        <w:t xml:space="preserve"> </w:t>
      </w:r>
      <w:r w:rsidR="00963DD7">
        <w:rPr>
          <w:rFonts w:asciiTheme="minorHAnsi" w:hAnsiTheme="minorHAnsi"/>
          <w:sz w:val="20"/>
          <w:szCs w:val="20"/>
        </w:rPr>
        <w:t>where the proportion of tracer N is calculated</w:t>
      </w:r>
      <w:r w:rsidR="00C23D3A">
        <w:rPr>
          <w:rFonts w:asciiTheme="minorHAnsi" w:hAnsiTheme="minorHAnsi"/>
          <w:sz w:val="20"/>
          <w:szCs w:val="20"/>
        </w:rPr>
        <w:t xml:space="preserve"> </w:t>
      </w:r>
      <w:r w:rsidR="000B13D4">
        <w:rPr>
          <w:rFonts w:asciiTheme="minorHAnsi" w:hAnsiTheme="minorHAnsi"/>
          <w:sz w:val="20"/>
          <w:szCs w:val="20"/>
        </w:rPr>
        <w:t>(Figure 2).</w:t>
      </w:r>
    </w:p>
    <w:p w14:paraId="1FF671D5" w14:textId="77777777" w:rsidR="009B4DEF" w:rsidRDefault="00570202" w:rsidP="002763E1">
      <w:pPr>
        <w:jc w:val="center"/>
        <w:rPr>
          <w:rFonts w:asciiTheme="minorHAnsi" w:hAnsiTheme="minorHAnsi"/>
          <w:sz w:val="20"/>
          <w:szCs w:val="20"/>
        </w:rPr>
      </w:pPr>
      <w:r>
        <w:rPr>
          <w:rFonts w:asciiTheme="minorHAnsi" w:hAnsiTheme="minorHAnsi"/>
          <w:noProof/>
          <w:sz w:val="20"/>
          <w:szCs w:val="20"/>
          <w:lang w:val="en-AU" w:eastAsia="en-AU"/>
        </w:rPr>
        <w:drawing>
          <wp:inline distT="0" distB="0" distL="0" distR="0" wp14:anchorId="4945F0B3" wp14:editId="62F8E0F8">
            <wp:extent cx="4914900" cy="2185334"/>
            <wp:effectExtent l="0" t="0" r="0" b="5715"/>
            <wp:docPr id="61" name="Picture 61" descr="Showing the application of N plus controls, sampling and analysis." title="Graphic of N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belling 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0681" cy="2192351"/>
                    </a:xfrm>
                    <a:prstGeom prst="rect">
                      <a:avLst/>
                    </a:prstGeom>
                  </pic:spPr>
                </pic:pic>
              </a:graphicData>
            </a:graphic>
          </wp:inline>
        </w:drawing>
      </w:r>
    </w:p>
    <w:p w14:paraId="4C79C76E" w14:textId="77777777" w:rsidR="009B4DEF" w:rsidRDefault="002763E1" w:rsidP="00E04DE5">
      <w:pPr>
        <w:jc w:val="both"/>
        <w:rPr>
          <w:rFonts w:asciiTheme="minorHAnsi" w:hAnsiTheme="minorHAnsi"/>
          <w:sz w:val="20"/>
          <w:szCs w:val="20"/>
        </w:rPr>
      </w:pPr>
      <w:r w:rsidRPr="00F94042">
        <w:rPr>
          <w:rFonts w:asciiTheme="minorHAnsi" w:hAnsiTheme="minorHAnsi"/>
          <w:noProof/>
          <w:lang w:val="en-AU" w:eastAsia="en-AU"/>
        </w:rPr>
        <mc:AlternateContent>
          <mc:Choice Requires="wps">
            <w:drawing>
              <wp:anchor distT="0" distB="0" distL="114300" distR="114300" simplePos="0" relativeHeight="251800576" behindDoc="1" locked="0" layoutInCell="1" allowOverlap="1" wp14:anchorId="13EE9CB5" wp14:editId="43FE7B7C">
                <wp:simplePos x="0" y="0"/>
                <wp:positionH relativeFrom="margin">
                  <wp:posOffset>640715</wp:posOffset>
                </wp:positionH>
                <wp:positionV relativeFrom="paragraph">
                  <wp:posOffset>6350</wp:posOffset>
                </wp:positionV>
                <wp:extent cx="5438775" cy="413385"/>
                <wp:effectExtent l="0" t="0" r="9525" b="5715"/>
                <wp:wrapSquare wrapText="bothSides"/>
                <wp:docPr id="53" name="Text Box 53"/>
                <wp:cNvGraphicFramePr/>
                <a:graphic xmlns:a="http://schemas.openxmlformats.org/drawingml/2006/main">
                  <a:graphicData uri="http://schemas.microsoft.com/office/word/2010/wordprocessingShape">
                    <wps:wsp>
                      <wps:cNvSpPr txBox="1"/>
                      <wps:spPr>
                        <a:xfrm>
                          <a:off x="0" y="0"/>
                          <a:ext cx="5438775" cy="413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163F0" w14:textId="77777777" w:rsidR="002763E1" w:rsidRPr="006B51A5" w:rsidRDefault="002763E1" w:rsidP="002763E1">
                            <w:pPr>
                              <w:pStyle w:val="Caption"/>
                            </w:pPr>
                            <w:r w:rsidRPr="006B51A5">
                              <w:rPr>
                                <w:b/>
                              </w:rPr>
                              <w:t xml:space="preserve">Figure </w:t>
                            </w:r>
                            <w:r w:rsidRPr="006B51A5">
                              <w:rPr>
                                <w:b/>
                                <w:noProof/>
                              </w:rPr>
                              <w:t>2</w:t>
                            </w:r>
                            <w:r w:rsidRPr="006B51A5">
                              <w:rPr>
                                <w:b/>
                              </w:rPr>
                              <w:t>.</w:t>
                            </w:r>
                            <w:r w:rsidRPr="006B51A5">
                              <w:t xml:space="preserve"> </w:t>
                            </w:r>
                            <w:r w:rsidR="006F55E2">
                              <w:t>Principle of tracer N technique to determine the N uptake, mobilisation and NUE of mango.</w:t>
                            </w:r>
                          </w:p>
                          <w:p w14:paraId="5D83C57A" w14:textId="77777777" w:rsidR="002763E1" w:rsidRPr="002253ED" w:rsidRDefault="002763E1" w:rsidP="002763E1">
                            <w:pPr>
                              <w:rPr>
                                <w:rFonts w:asciiTheme="minorHAnsi" w:eastAsiaTheme="majorEastAsia" w:hAnsiTheme="minorHAnsi" w:cstheme="majorBidi"/>
                                <w:bCs/>
                                <w:i/>
                                <w:color w:val="17365D" w:themeColor="text2" w:themeShade="B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9CB5" id="Text Box 53" o:spid="_x0000_s1027" type="#_x0000_t202" style="position:absolute;left:0;text-align:left;margin-left:50.45pt;margin-top:.5pt;width:428.25pt;height:32.55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" fillcolor="white [3201]" stroked="f" strokeweight=".5pt">
                <v:textbox>
                  <w:txbxContent>
                    <w:p w14:paraId="2FA163F0" w14:textId="77777777" w:rsidR="002763E1" w:rsidRPr="006B51A5" w:rsidRDefault="002763E1" w:rsidP="002763E1">
                      <w:pPr>
                        <w:pStyle w:val="Caption"/>
                      </w:pPr>
                      <w:r w:rsidRPr="006B51A5">
                        <w:rPr>
                          <w:b/>
                        </w:rPr>
                        <w:t xml:space="preserve">Figure </w:t>
                      </w:r>
                      <w:r w:rsidRPr="006B51A5">
                        <w:rPr>
                          <w:b/>
                          <w:noProof/>
                        </w:rPr>
                        <w:t>2</w:t>
                      </w:r>
                      <w:r w:rsidRPr="006B51A5">
                        <w:rPr>
                          <w:b/>
                        </w:rPr>
                        <w:t>.</w:t>
                      </w:r>
                      <w:r w:rsidRPr="006B51A5">
                        <w:t xml:space="preserve"> </w:t>
                      </w:r>
                      <w:r w:rsidR="006F55E2">
                        <w:t>Principle of tracer N technique to determine the N uptake, mobilisation and NUE of mango.</w:t>
                      </w:r>
                    </w:p>
                    <w:p w14:paraId="5D83C57A" w14:textId="77777777" w:rsidR="002763E1" w:rsidRPr="002253ED" w:rsidRDefault="002763E1" w:rsidP="002763E1">
                      <w:pPr>
                        <w:rPr>
                          <w:rFonts w:asciiTheme="minorHAnsi" w:eastAsiaTheme="majorEastAsia" w:hAnsiTheme="minorHAnsi" w:cstheme="majorBidi"/>
                          <w:bCs/>
                          <w:i/>
                          <w:color w:val="17365D" w:themeColor="text2" w:themeShade="BF"/>
                          <w:sz w:val="16"/>
                          <w:szCs w:val="16"/>
                        </w:rPr>
                      </w:pPr>
                    </w:p>
                  </w:txbxContent>
                </v:textbox>
                <w10:wrap type="square" anchorx="margin"/>
              </v:shape>
            </w:pict>
          </mc:Fallback>
        </mc:AlternateContent>
      </w:r>
    </w:p>
    <w:p w14:paraId="76E492A3" w14:textId="77777777" w:rsidR="009B4DEF" w:rsidRDefault="009B4DEF" w:rsidP="00E04DE5">
      <w:pPr>
        <w:jc w:val="both"/>
        <w:rPr>
          <w:rFonts w:asciiTheme="minorHAnsi" w:hAnsiTheme="minorHAnsi"/>
          <w:sz w:val="20"/>
          <w:szCs w:val="20"/>
        </w:rPr>
      </w:pPr>
    </w:p>
    <w:p w14:paraId="39DA6296" w14:textId="77777777" w:rsidR="009B4DEF" w:rsidRDefault="009B4DEF" w:rsidP="00E04DE5">
      <w:pPr>
        <w:jc w:val="both"/>
        <w:rPr>
          <w:rFonts w:asciiTheme="minorHAnsi" w:hAnsiTheme="minorHAnsi"/>
          <w:sz w:val="20"/>
          <w:szCs w:val="20"/>
        </w:rPr>
      </w:pPr>
    </w:p>
    <w:p w14:paraId="0A04F993" w14:textId="506E2E40" w:rsidR="00354457" w:rsidRDefault="00E24539" w:rsidP="00E04DE5">
      <w:pPr>
        <w:jc w:val="both"/>
        <w:rPr>
          <w:rFonts w:asciiTheme="minorHAnsi" w:hAnsiTheme="minorHAnsi"/>
          <w:iCs/>
          <w:sz w:val="20"/>
          <w:szCs w:val="20"/>
        </w:rPr>
      </w:pPr>
      <w:r>
        <w:rPr>
          <w:rFonts w:asciiTheme="minorHAnsi" w:hAnsiTheme="minorHAnsi"/>
          <w:sz w:val="20"/>
          <w:szCs w:val="20"/>
        </w:rPr>
        <w:t>A f</w:t>
      </w:r>
      <w:r w:rsidR="00084C73">
        <w:rPr>
          <w:rFonts w:asciiTheme="minorHAnsi" w:hAnsiTheme="minorHAnsi"/>
          <w:sz w:val="20"/>
          <w:szCs w:val="20"/>
        </w:rPr>
        <w:t xml:space="preserve">ield experiment </w:t>
      </w:r>
      <w:r w:rsidR="00866342">
        <w:rPr>
          <w:rFonts w:asciiTheme="minorHAnsi" w:hAnsiTheme="minorHAnsi"/>
          <w:sz w:val="20"/>
          <w:szCs w:val="20"/>
        </w:rPr>
        <w:t>w</w:t>
      </w:r>
      <w:r w:rsidR="00D534AF">
        <w:rPr>
          <w:rFonts w:asciiTheme="minorHAnsi" w:hAnsiTheme="minorHAnsi"/>
          <w:sz w:val="20"/>
          <w:szCs w:val="20"/>
        </w:rPr>
        <w:t xml:space="preserve">as </w:t>
      </w:r>
      <w:r w:rsidR="00084C73">
        <w:rPr>
          <w:rFonts w:asciiTheme="minorHAnsi" w:hAnsiTheme="minorHAnsi"/>
          <w:sz w:val="20"/>
          <w:szCs w:val="20"/>
        </w:rPr>
        <w:t xml:space="preserve">conducted to determine the internal tree N accumulation over time, quantify the annual and inter-annual dynamics of N </w:t>
      </w:r>
      <w:r w:rsidR="002261AD">
        <w:rPr>
          <w:rFonts w:asciiTheme="minorHAnsi" w:hAnsiTheme="minorHAnsi"/>
          <w:sz w:val="20"/>
          <w:szCs w:val="20"/>
        </w:rPr>
        <w:t>through</w:t>
      </w:r>
      <w:r w:rsidR="00084C73">
        <w:rPr>
          <w:rFonts w:asciiTheme="minorHAnsi" w:hAnsiTheme="minorHAnsi"/>
          <w:sz w:val="20"/>
          <w:szCs w:val="20"/>
        </w:rPr>
        <w:t xml:space="preserve"> the different parts of mango tree</w:t>
      </w:r>
      <w:r w:rsidR="00866342">
        <w:rPr>
          <w:rFonts w:asciiTheme="minorHAnsi" w:hAnsiTheme="minorHAnsi"/>
          <w:sz w:val="20"/>
          <w:szCs w:val="20"/>
        </w:rPr>
        <w:t>,</w:t>
      </w:r>
      <w:r w:rsidR="00084C73">
        <w:rPr>
          <w:rFonts w:asciiTheme="minorHAnsi" w:hAnsiTheme="minorHAnsi"/>
          <w:sz w:val="20"/>
          <w:szCs w:val="20"/>
        </w:rPr>
        <w:t xml:space="preserve"> and estimate the NUE of mango as </w:t>
      </w:r>
      <w:r w:rsidR="002261AD">
        <w:rPr>
          <w:rFonts w:asciiTheme="minorHAnsi" w:hAnsiTheme="minorHAnsi"/>
          <w:sz w:val="20"/>
          <w:szCs w:val="20"/>
        </w:rPr>
        <w:t>influenced</w:t>
      </w:r>
      <w:r w:rsidR="00084C73">
        <w:rPr>
          <w:rFonts w:asciiTheme="minorHAnsi" w:hAnsiTheme="minorHAnsi"/>
          <w:sz w:val="20"/>
          <w:szCs w:val="20"/>
        </w:rPr>
        <w:t xml:space="preserve"> by applying </w:t>
      </w:r>
      <w:r w:rsidR="002261AD">
        <w:rPr>
          <w:rFonts w:asciiTheme="minorHAnsi" w:hAnsiTheme="minorHAnsi"/>
          <w:sz w:val="20"/>
          <w:szCs w:val="20"/>
        </w:rPr>
        <w:t>different</w:t>
      </w:r>
      <w:r w:rsidR="00084C73">
        <w:rPr>
          <w:rFonts w:asciiTheme="minorHAnsi" w:hAnsiTheme="minorHAnsi"/>
          <w:sz w:val="20"/>
          <w:szCs w:val="20"/>
        </w:rPr>
        <w:t xml:space="preserve"> amounts of N</w:t>
      </w:r>
      <w:r w:rsidR="00354457" w:rsidRPr="00F94042">
        <w:rPr>
          <w:rFonts w:asciiTheme="minorHAnsi" w:hAnsiTheme="minorHAnsi"/>
          <w:sz w:val="20"/>
          <w:szCs w:val="20"/>
        </w:rPr>
        <w:t>.</w:t>
      </w:r>
      <w:r w:rsidR="00084C73">
        <w:rPr>
          <w:rFonts w:asciiTheme="minorHAnsi" w:hAnsiTheme="minorHAnsi"/>
          <w:sz w:val="20"/>
          <w:szCs w:val="20"/>
        </w:rPr>
        <w:t xml:space="preserve"> </w:t>
      </w:r>
      <w:r w:rsidR="00354457" w:rsidRPr="00F94042">
        <w:rPr>
          <w:rFonts w:asciiTheme="minorHAnsi" w:hAnsiTheme="minorHAnsi"/>
          <w:sz w:val="20"/>
          <w:szCs w:val="20"/>
        </w:rPr>
        <w:t xml:space="preserve">The Kensington Pride (KP) trees were planted </w:t>
      </w:r>
      <w:r>
        <w:rPr>
          <w:rFonts w:asciiTheme="minorHAnsi" w:hAnsiTheme="minorHAnsi"/>
          <w:sz w:val="20"/>
          <w:szCs w:val="20"/>
        </w:rPr>
        <w:t>at the</w:t>
      </w:r>
      <w:r w:rsidR="00354457" w:rsidRPr="00F94042">
        <w:rPr>
          <w:rFonts w:asciiTheme="minorHAnsi" w:hAnsiTheme="minorHAnsi"/>
          <w:sz w:val="20"/>
          <w:szCs w:val="20"/>
        </w:rPr>
        <w:t xml:space="preserve"> Coast</w:t>
      </w:r>
      <w:r w:rsidR="002261AD">
        <w:rPr>
          <w:rFonts w:asciiTheme="minorHAnsi" w:hAnsiTheme="minorHAnsi"/>
          <w:sz w:val="20"/>
          <w:szCs w:val="20"/>
        </w:rPr>
        <w:t xml:space="preserve">al Plains Research Farm in 2015. </w:t>
      </w:r>
      <w:r w:rsidR="00354457" w:rsidRPr="00F94042">
        <w:rPr>
          <w:rFonts w:asciiTheme="minorHAnsi" w:hAnsiTheme="minorHAnsi"/>
          <w:sz w:val="20"/>
          <w:szCs w:val="20"/>
        </w:rPr>
        <w:t>T</w:t>
      </w:r>
      <w:r w:rsidR="00354457" w:rsidRPr="00F94042">
        <w:rPr>
          <w:rFonts w:asciiTheme="minorHAnsi" w:hAnsiTheme="minorHAnsi"/>
          <w:iCs/>
          <w:sz w:val="20"/>
          <w:szCs w:val="20"/>
        </w:rPr>
        <w:t xml:space="preserve">his year, the trees </w:t>
      </w:r>
      <w:r w:rsidR="00EE0579">
        <w:rPr>
          <w:rFonts w:asciiTheme="minorHAnsi" w:hAnsiTheme="minorHAnsi"/>
          <w:iCs/>
          <w:sz w:val="20"/>
          <w:szCs w:val="20"/>
        </w:rPr>
        <w:t>were</w:t>
      </w:r>
      <w:r w:rsidR="00354457" w:rsidRPr="00F94042">
        <w:rPr>
          <w:rFonts w:asciiTheme="minorHAnsi" w:hAnsiTheme="minorHAnsi"/>
          <w:iCs/>
          <w:sz w:val="20"/>
          <w:szCs w:val="20"/>
        </w:rPr>
        <w:t xml:space="preserve"> pruned and equalised in size and density for the first time. Both yield and fruit</w:t>
      </w:r>
      <w:r w:rsidR="00591A0E" w:rsidRPr="00F94042">
        <w:rPr>
          <w:rFonts w:asciiTheme="minorHAnsi" w:hAnsiTheme="minorHAnsi"/>
          <w:iCs/>
          <w:sz w:val="20"/>
          <w:szCs w:val="20"/>
        </w:rPr>
        <w:t xml:space="preserve"> quality will be assessed in this coming harvest</w:t>
      </w:r>
      <w:r w:rsidR="00354457" w:rsidRPr="00F94042">
        <w:rPr>
          <w:rFonts w:asciiTheme="minorHAnsi" w:hAnsiTheme="minorHAnsi"/>
          <w:iCs/>
          <w:sz w:val="20"/>
          <w:szCs w:val="20"/>
        </w:rPr>
        <w:t xml:space="preserve"> season</w:t>
      </w:r>
      <w:r w:rsidR="008870E6">
        <w:rPr>
          <w:rFonts w:asciiTheme="minorHAnsi" w:hAnsiTheme="minorHAnsi"/>
          <w:iCs/>
          <w:sz w:val="20"/>
          <w:szCs w:val="20"/>
        </w:rPr>
        <w:t xml:space="preserve"> (Figure 3)</w:t>
      </w:r>
      <w:r w:rsidR="00354457" w:rsidRPr="00F94042">
        <w:rPr>
          <w:rFonts w:asciiTheme="minorHAnsi" w:hAnsiTheme="minorHAnsi"/>
          <w:iCs/>
          <w:sz w:val="20"/>
          <w:szCs w:val="20"/>
        </w:rPr>
        <w:t xml:space="preserve">. </w:t>
      </w:r>
    </w:p>
    <w:p w14:paraId="7BE73126" w14:textId="77777777" w:rsidR="002261AD" w:rsidRPr="00F94042" w:rsidRDefault="004E0D53" w:rsidP="00E04DE5">
      <w:pPr>
        <w:jc w:val="both"/>
        <w:rPr>
          <w:rFonts w:asciiTheme="minorHAnsi" w:hAnsiTheme="minorHAnsi"/>
          <w:iCs/>
          <w:sz w:val="20"/>
          <w:szCs w:val="20"/>
        </w:rPr>
      </w:pPr>
      <w:r w:rsidRPr="00F94042">
        <w:rPr>
          <w:rFonts w:asciiTheme="minorHAnsi" w:hAnsiTheme="minorHAnsi"/>
          <w:noProof/>
          <w:color w:val="0081C8"/>
          <w:lang w:val="en-AU" w:eastAsia="en-AU"/>
        </w:rPr>
        <w:drawing>
          <wp:anchor distT="0" distB="0" distL="114300" distR="114300" simplePos="0" relativeHeight="251783168" behindDoc="0" locked="0" layoutInCell="1" allowOverlap="1" wp14:anchorId="14D41293" wp14:editId="015DF204">
            <wp:simplePos x="0" y="0"/>
            <wp:positionH relativeFrom="page">
              <wp:posOffset>292735</wp:posOffset>
            </wp:positionH>
            <wp:positionV relativeFrom="paragraph">
              <wp:posOffset>46355</wp:posOffset>
            </wp:positionV>
            <wp:extent cx="4344670" cy="2553970"/>
            <wp:effectExtent l="0" t="0" r="0" b="0"/>
            <wp:wrapThrough wrapText="bothSides">
              <wp:wrapPolygon edited="0">
                <wp:start x="0" y="0"/>
                <wp:lineTo x="0" y="21428"/>
                <wp:lineTo x="21499" y="21428"/>
                <wp:lineTo x="21499" y="0"/>
                <wp:lineTo x="0" y="0"/>
              </wp:wrapPolygon>
            </wp:wrapThrough>
            <wp:docPr id="16" name="Picture 16" descr="Starting from 2014, running through to 2020 harvest" title="Timeline for project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RS1.JPG"/>
                    <pic:cNvPicPr/>
                  </pic:nvPicPr>
                  <pic:blipFill>
                    <a:blip r:embed="rId11">
                      <a:extLst>
                        <a:ext uri="{28A0092B-C50C-407E-A947-70E740481C1C}">
                          <a14:useLocalDpi xmlns:a14="http://schemas.microsoft.com/office/drawing/2010/main" val="0"/>
                        </a:ext>
                      </a:extLst>
                    </a:blip>
                    <a:stretch>
                      <a:fillRect/>
                    </a:stretch>
                  </pic:blipFill>
                  <pic:spPr>
                    <a:xfrm>
                      <a:off x="0" y="0"/>
                      <a:ext cx="4344670" cy="2553970"/>
                    </a:xfrm>
                    <a:prstGeom prst="rect">
                      <a:avLst/>
                    </a:prstGeom>
                  </pic:spPr>
                </pic:pic>
              </a:graphicData>
            </a:graphic>
            <wp14:sizeRelH relativeFrom="page">
              <wp14:pctWidth>0</wp14:pctWidth>
            </wp14:sizeRelH>
            <wp14:sizeRelV relativeFrom="page">
              <wp14:pctHeight>0</wp14:pctHeight>
            </wp14:sizeRelV>
          </wp:anchor>
        </w:drawing>
      </w:r>
    </w:p>
    <w:p w14:paraId="6F557A36" w14:textId="77777777" w:rsidR="00BE14E5" w:rsidRPr="00F94042" w:rsidRDefault="00BE14E5" w:rsidP="00E04DE5">
      <w:pPr>
        <w:pStyle w:val="Heading1"/>
        <w:spacing w:before="240" w:after="120"/>
        <w:ind w:left="0"/>
        <w:rPr>
          <w:rFonts w:asciiTheme="minorHAnsi" w:hAnsiTheme="minorHAnsi"/>
          <w:color w:val="0081C8"/>
        </w:rPr>
      </w:pPr>
    </w:p>
    <w:p w14:paraId="3D3E49C0" w14:textId="77777777" w:rsidR="0042622B" w:rsidRPr="00F94042" w:rsidRDefault="0042622B" w:rsidP="00E04DE5">
      <w:pPr>
        <w:pStyle w:val="Heading1"/>
        <w:spacing w:before="240" w:after="120"/>
        <w:ind w:left="0"/>
        <w:rPr>
          <w:rFonts w:asciiTheme="minorHAnsi" w:hAnsiTheme="minorHAnsi"/>
          <w:color w:val="0081C8"/>
        </w:rPr>
      </w:pPr>
    </w:p>
    <w:p w14:paraId="19A02664" w14:textId="77777777" w:rsidR="0042622B" w:rsidRPr="00F94042" w:rsidRDefault="0042622B" w:rsidP="00E04DE5">
      <w:pPr>
        <w:pStyle w:val="Heading1"/>
        <w:spacing w:before="240" w:after="120"/>
        <w:ind w:left="0"/>
        <w:rPr>
          <w:rFonts w:asciiTheme="minorHAnsi" w:hAnsiTheme="minorHAnsi"/>
          <w:color w:val="0081C8"/>
        </w:rPr>
      </w:pPr>
    </w:p>
    <w:p w14:paraId="2FED836D" w14:textId="77777777" w:rsidR="0042622B" w:rsidRPr="00F94042" w:rsidRDefault="0042622B" w:rsidP="00E04DE5">
      <w:pPr>
        <w:pStyle w:val="Heading1"/>
        <w:spacing w:before="240" w:after="120"/>
        <w:ind w:left="0"/>
        <w:rPr>
          <w:rFonts w:asciiTheme="minorHAnsi" w:hAnsiTheme="minorHAnsi"/>
          <w:color w:val="0081C8"/>
        </w:rPr>
      </w:pPr>
    </w:p>
    <w:p w14:paraId="45D7AFCF" w14:textId="2C1BCD66" w:rsidR="005A3E94" w:rsidRPr="00F94042" w:rsidRDefault="005A3E94" w:rsidP="00E04DE5">
      <w:pPr>
        <w:pStyle w:val="Heading1"/>
        <w:spacing w:before="240" w:after="120"/>
        <w:ind w:left="0"/>
        <w:rPr>
          <w:rFonts w:asciiTheme="minorHAnsi" w:hAnsiTheme="minorHAnsi"/>
          <w:color w:val="0081C8"/>
        </w:rPr>
      </w:pPr>
    </w:p>
    <w:p w14:paraId="7E806F6A" w14:textId="0B38E432" w:rsidR="005A3E94" w:rsidRPr="00F94042" w:rsidRDefault="0068654F" w:rsidP="00E04DE5">
      <w:pPr>
        <w:pStyle w:val="Heading1"/>
        <w:spacing w:before="240" w:after="120"/>
        <w:ind w:left="0"/>
        <w:rPr>
          <w:rFonts w:asciiTheme="minorHAnsi" w:hAnsiTheme="minorHAnsi"/>
          <w:color w:val="0081C8"/>
        </w:rPr>
      </w:pPr>
      <w:r w:rsidRPr="00F94042">
        <w:rPr>
          <w:rFonts w:asciiTheme="minorHAnsi" w:hAnsiTheme="minorHAnsi"/>
          <w:noProof/>
          <w:lang w:val="en-AU" w:eastAsia="en-AU"/>
        </w:rPr>
        <mc:AlternateContent>
          <mc:Choice Requires="wps">
            <w:drawing>
              <wp:anchor distT="0" distB="0" distL="114300" distR="114300" simplePos="0" relativeHeight="251666944" behindDoc="1" locked="0" layoutInCell="1" allowOverlap="1" wp14:anchorId="7A45259C" wp14:editId="7FA7E0BA">
                <wp:simplePos x="0" y="0"/>
                <wp:positionH relativeFrom="margin">
                  <wp:posOffset>4193540</wp:posOffset>
                </wp:positionH>
                <wp:positionV relativeFrom="paragraph">
                  <wp:posOffset>262669</wp:posOffset>
                </wp:positionV>
                <wp:extent cx="2019300" cy="413385"/>
                <wp:effectExtent l="0" t="0" r="0" b="5715"/>
                <wp:wrapSquare wrapText="bothSides"/>
                <wp:docPr id="54" name="Text Box 54"/>
                <wp:cNvGraphicFramePr/>
                <a:graphic xmlns:a="http://schemas.openxmlformats.org/drawingml/2006/main">
                  <a:graphicData uri="http://schemas.microsoft.com/office/word/2010/wordprocessingShape">
                    <wps:wsp>
                      <wps:cNvSpPr txBox="1"/>
                      <wps:spPr>
                        <a:xfrm>
                          <a:off x="0" y="0"/>
                          <a:ext cx="2019300" cy="413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8B516" w14:textId="77777777" w:rsidR="003D04DC" w:rsidRPr="006B51A5" w:rsidRDefault="003D04DC" w:rsidP="003D04DC">
                            <w:pPr>
                              <w:pStyle w:val="Caption"/>
                            </w:pPr>
                            <w:r w:rsidRPr="006B51A5">
                              <w:rPr>
                                <w:b/>
                              </w:rPr>
                              <w:t xml:space="preserve">Figure </w:t>
                            </w:r>
                            <w:r w:rsidR="002763E1">
                              <w:rPr>
                                <w:b/>
                                <w:noProof/>
                              </w:rPr>
                              <w:t>3</w:t>
                            </w:r>
                            <w:r w:rsidRPr="006B51A5">
                              <w:rPr>
                                <w:b/>
                              </w:rPr>
                              <w:t>.</w:t>
                            </w:r>
                            <w:r w:rsidRPr="006B51A5">
                              <w:t xml:space="preserve"> </w:t>
                            </w:r>
                            <w:r w:rsidR="00057BA4" w:rsidRPr="006B51A5">
                              <w:t>Time</w:t>
                            </w:r>
                            <w:r w:rsidR="00CD658D" w:rsidRPr="006B51A5">
                              <w:t>line</w:t>
                            </w:r>
                            <w:r w:rsidR="00057BA4" w:rsidRPr="006B51A5">
                              <w:t xml:space="preserve"> for m</w:t>
                            </w:r>
                            <w:r w:rsidR="000F25E5" w:rsidRPr="006B51A5">
                              <w:t>onitoring of N uptake at different growth stages</w:t>
                            </w:r>
                            <w:r w:rsidR="006B51A5" w:rsidRPr="006B51A5">
                              <w:t xml:space="preserve"> </w:t>
                            </w:r>
                            <w:r w:rsidR="000F25E5" w:rsidRPr="006B51A5">
                              <w:t>of mango.</w:t>
                            </w:r>
                          </w:p>
                          <w:p w14:paraId="5FA7F4D7" w14:textId="77777777" w:rsidR="003D04DC" w:rsidRPr="002253ED" w:rsidRDefault="003D04DC" w:rsidP="003D04DC">
                            <w:pPr>
                              <w:rPr>
                                <w:rFonts w:asciiTheme="minorHAnsi" w:eastAsiaTheme="majorEastAsia" w:hAnsiTheme="minorHAnsi" w:cstheme="majorBidi"/>
                                <w:bCs/>
                                <w:i/>
                                <w:color w:val="17365D" w:themeColor="text2" w:themeShade="B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259C" id="Text Box 54" o:spid="_x0000_s1028" type="#_x0000_t202" style="position:absolute;left:0;text-align:left;margin-left:330.2pt;margin-top:20.7pt;width:159pt;height:32.5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" fillcolor="white [3201]" stroked="f" strokeweight=".5pt">
                <v:textbox>
                  <w:txbxContent>
                    <w:p w14:paraId="47D8B516" w14:textId="77777777" w:rsidR="003D04DC" w:rsidRPr="006B51A5" w:rsidRDefault="003D04DC" w:rsidP="003D04DC">
                      <w:pPr>
                        <w:pStyle w:val="Caption"/>
                      </w:pPr>
                      <w:r w:rsidRPr="006B51A5">
                        <w:rPr>
                          <w:b/>
                        </w:rPr>
                        <w:t xml:space="preserve">Figure </w:t>
                      </w:r>
                      <w:r w:rsidR="002763E1">
                        <w:rPr>
                          <w:b/>
                          <w:noProof/>
                        </w:rPr>
                        <w:t>3</w:t>
                      </w:r>
                      <w:r w:rsidRPr="006B51A5">
                        <w:rPr>
                          <w:b/>
                        </w:rPr>
                        <w:t>.</w:t>
                      </w:r>
                      <w:r w:rsidRPr="006B51A5">
                        <w:t xml:space="preserve"> </w:t>
                      </w:r>
                      <w:r w:rsidR="00057BA4" w:rsidRPr="006B51A5">
                        <w:t>Time</w:t>
                      </w:r>
                      <w:r w:rsidR="00CD658D" w:rsidRPr="006B51A5">
                        <w:t>line</w:t>
                      </w:r>
                      <w:r w:rsidR="00057BA4" w:rsidRPr="006B51A5">
                        <w:t xml:space="preserve"> for m</w:t>
                      </w:r>
                      <w:r w:rsidR="000F25E5" w:rsidRPr="006B51A5">
                        <w:t>onitoring of N uptake at different growth stages</w:t>
                      </w:r>
                      <w:r w:rsidR="006B51A5" w:rsidRPr="006B51A5">
                        <w:t xml:space="preserve"> </w:t>
                      </w:r>
                      <w:r w:rsidR="000F25E5" w:rsidRPr="006B51A5">
                        <w:t>of mango.</w:t>
                      </w:r>
                    </w:p>
                    <w:p w14:paraId="5FA7F4D7" w14:textId="77777777" w:rsidR="003D04DC" w:rsidRPr="002253ED" w:rsidRDefault="003D04DC" w:rsidP="003D04DC">
                      <w:pPr>
                        <w:rPr>
                          <w:rFonts w:asciiTheme="minorHAnsi" w:eastAsiaTheme="majorEastAsia" w:hAnsiTheme="minorHAnsi" w:cstheme="majorBidi"/>
                          <w:bCs/>
                          <w:i/>
                          <w:color w:val="17365D" w:themeColor="text2" w:themeShade="BF"/>
                          <w:sz w:val="16"/>
                          <w:szCs w:val="16"/>
                        </w:rPr>
                      </w:pPr>
                    </w:p>
                  </w:txbxContent>
                </v:textbox>
                <w10:wrap type="square" anchorx="margin"/>
              </v:shape>
            </w:pict>
          </mc:Fallback>
        </mc:AlternateContent>
      </w:r>
    </w:p>
    <w:p w14:paraId="203F1FD5" w14:textId="43616A54" w:rsidR="000F25E5" w:rsidRDefault="000F25E5" w:rsidP="00E04DE5">
      <w:pPr>
        <w:pStyle w:val="BodyText"/>
        <w:spacing w:before="40" w:line="240" w:lineRule="exact"/>
        <w:ind w:left="284" w:right="308"/>
        <w:jc w:val="both"/>
        <w:rPr>
          <w:rFonts w:asciiTheme="minorHAnsi" w:hAnsiTheme="minorHAnsi"/>
          <w:b/>
        </w:rPr>
      </w:pPr>
    </w:p>
    <w:p w14:paraId="30B4FEA1" w14:textId="77777777" w:rsidR="000F25E5" w:rsidRDefault="000F25E5" w:rsidP="00E04DE5">
      <w:pPr>
        <w:pStyle w:val="BodyText"/>
        <w:spacing w:before="40" w:line="240" w:lineRule="exact"/>
        <w:ind w:left="284" w:right="308"/>
        <w:jc w:val="both"/>
        <w:rPr>
          <w:rFonts w:asciiTheme="minorHAnsi" w:hAnsiTheme="minorHAnsi"/>
          <w:b/>
        </w:rPr>
      </w:pPr>
    </w:p>
    <w:p w14:paraId="2A992E92" w14:textId="77777777" w:rsidR="006B51A5" w:rsidRDefault="006B51A5" w:rsidP="006B51A5">
      <w:pPr>
        <w:pStyle w:val="BodyText"/>
        <w:spacing w:before="40" w:line="240" w:lineRule="exact"/>
        <w:ind w:right="308"/>
        <w:jc w:val="both"/>
        <w:rPr>
          <w:rFonts w:asciiTheme="minorHAnsi" w:hAnsiTheme="minorHAnsi"/>
          <w:b/>
          <w:i/>
        </w:rPr>
      </w:pPr>
    </w:p>
    <w:p w14:paraId="519C66D6" w14:textId="77777777" w:rsidR="008870E6" w:rsidRDefault="008870E6" w:rsidP="006B51A5">
      <w:pPr>
        <w:pStyle w:val="BodyText"/>
        <w:spacing w:before="40" w:line="240" w:lineRule="exact"/>
        <w:ind w:right="308"/>
        <w:jc w:val="both"/>
        <w:rPr>
          <w:rFonts w:asciiTheme="minorHAnsi" w:hAnsiTheme="minorHAnsi"/>
          <w:b/>
          <w:i/>
        </w:rPr>
      </w:pPr>
    </w:p>
    <w:p w14:paraId="78220ABD" w14:textId="77777777" w:rsidR="001416FC" w:rsidRPr="000F7F47" w:rsidRDefault="001416FC" w:rsidP="00840F0D">
      <w:pPr>
        <w:pStyle w:val="BodyText"/>
        <w:numPr>
          <w:ilvl w:val="0"/>
          <w:numId w:val="15"/>
        </w:numPr>
        <w:spacing w:after="120" w:line="240" w:lineRule="exact"/>
        <w:ind w:left="284" w:right="308" w:hanging="284"/>
        <w:jc w:val="both"/>
        <w:rPr>
          <w:rFonts w:asciiTheme="minorHAnsi" w:hAnsiTheme="minorHAnsi"/>
          <w:b/>
          <w:i/>
        </w:rPr>
      </w:pPr>
      <w:r w:rsidRPr="000F7F47">
        <w:rPr>
          <w:rFonts w:asciiTheme="minorHAnsi" w:hAnsiTheme="minorHAnsi"/>
          <w:b/>
          <w:i/>
        </w:rPr>
        <w:t>Develop</w:t>
      </w:r>
      <w:r w:rsidR="0008096C" w:rsidRPr="000F7F47">
        <w:rPr>
          <w:rFonts w:asciiTheme="minorHAnsi" w:hAnsiTheme="minorHAnsi"/>
          <w:b/>
          <w:i/>
        </w:rPr>
        <w:t>ing</w:t>
      </w:r>
      <w:r w:rsidRPr="000F7F47">
        <w:rPr>
          <w:rFonts w:asciiTheme="minorHAnsi" w:hAnsiTheme="minorHAnsi"/>
          <w:b/>
          <w:i/>
        </w:rPr>
        <w:t xml:space="preserve"> a method to introduce labelled N into mango xylem, the </w:t>
      </w:r>
      <w:r w:rsidR="00DC5C19" w:rsidRPr="000F7F47">
        <w:rPr>
          <w:rFonts w:asciiTheme="minorHAnsi" w:hAnsiTheme="minorHAnsi"/>
          <w:b/>
          <w:i/>
        </w:rPr>
        <w:t>water transport system of trees</w:t>
      </w:r>
      <w:r w:rsidRPr="000F7F47">
        <w:rPr>
          <w:rFonts w:asciiTheme="minorHAnsi" w:hAnsiTheme="minorHAnsi"/>
          <w:b/>
          <w:i/>
        </w:rPr>
        <w:t xml:space="preserve"> </w:t>
      </w:r>
    </w:p>
    <w:p w14:paraId="7274EE86" w14:textId="666537AE" w:rsidR="00287B84" w:rsidRPr="000F7F47" w:rsidRDefault="00287B84" w:rsidP="00840F0D">
      <w:pPr>
        <w:spacing w:after="120"/>
        <w:jc w:val="both"/>
        <w:rPr>
          <w:rFonts w:asciiTheme="minorHAnsi" w:hAnsiTheme="minorHAnsi"/>
          <w:sz w:val="20"/>
          <w:szCs w:val="20"/>
        </w:rPr>
      </w:pPr>
      <w:r w:rsidRPr="000F7F47">
        <w:rPr>
          <w:rFonts w:asciiTheme="minorHAnsi" w:hAnsiTheme="minorHAnsi"/>
          <w:sz w:val="20"/>
          <w:szCs w:val="20"/>
        </w:rPr>
        <w:t xml:space="preserve">Understanding the turnover of N from mango litter decomposition in to the soil requires application of tracer N. The tracer </w:t>
      </w:r>
      <w:r w:rsidR="009B5FB2" w:rsidRPr="000F7F47">
        <w:rPr>
          <w:rFonts w:asciiTheme="minorHAnsi" w:hAnsiTheme="minorHAnsi"/>
          <w:sz w:val="20"/>
          <w:szCs w:val="20"/>
        </w:rPr>
        <w:t xml:space="preserve">N </w:t>
      </w:r>
      <w:r w:rsidRPr="000F7F47">
        <w:rPr>
          <w:rFonts w:asciiTheme="minorHAnsi" w:hAnsiTheme="minorHAnsi"/>
          <w:sz w:val="20"/>
          <w:szCs w:val="20"/>
        </w:rPr>
        <w:t xml:space="preserve">in mango tree tissues will provide information about N use and transport within </w:t>
      </w:r>
      <w:r w:rsidR="00367388" w:rsidRPr="000F7F47">
        <w:rPr>
          <w:rFonts w:asciiTheme="minorHAnsi" w:hAnsiTheme="minorHAnsi"/>
          <w:sz w:val="20"/>
          <w:szCs w:val="20"/>
        </w:rPr>
        <w:t xml:space="preserve">the </w:t>
      </w:r>
      <w:r w:rsidRPr="000F7F47">
        <w:rPr>
          <w:rFonts w:asciiTheme="minorHAnsi" w:hAnsiTheme="minorHAnsi"/>
          <w:sz w:val="20"/>
          <w:szCs w:val="20"/>
        </w:rPr>
        <w:t xml:space="preserve">tree and the surrounding soil. This is usually achieved through soil or foliar application of fertilisers, but for trees such as mango, the process is slow and a significant amount of expensive </w:t>
      </w:r>
      <w:r w:rsidR="00E24539">
        <w:rPr>
          <w:rFonts w:asciiTheme="minorHAnsi" w:hAnsiTheme="minorHAnsi"/>
          <w:sz w:val="20"/>
          <w:szCs w:val="20"/>
          <w:vertAlign w:val="superscript"/>
        </w:rPr>
        <w:t>15</w:t>
      </w:r>
      <w:r w:rsidRPr="000F7F47">
        <w:rPr>
          <w:rFonts w:asciiTheme="minorHAnsi" w:hAnsiTheme="minorHAnsi"/>
          <w:sz w:val="20"/>
          <w:szCs w:val="20"/>
        </w:rPr>
        <w:t xml:space="preserve">N fertiliser is lost to the environment. </w:t>
      </w:r>
    </w:p>
    <w:p w14:paraId="5EE921D0" w14:textId="5415EEA5" w:rsidR="001416FC" w:rsidRPr="001373CE" w:rsidRDefault="00287B84" w:rsidP="00840F0D">
      <w:pPr>
        <w:spacing w:after="120"/>
        <w:jc w:val="both"/>
        <w:rPr>
          <w:rFonts w:asciiTheme="minorHAnsi" w:hAnsiTheme="minorHAnsi"/>
          <w:sz w:val="20"/>
          <w:szCs w:val="20"/>
        </w:rPr>
      </w:pPr>
      <w:r>
        <w:rPr>
          <w:rFonts w:asciiTheme="minorHAnsi" w:hAnsiTheme="minorHAnsi"/>
          <w:sz w:val="20"/>
          <w:szCs w:val="20"/>
        </w:rPr>
        <w:t>We developed a</w:t>
      </w:r>
      <w:r w:rsidR="000C06A1" w:rsidRPr="001373CE">
        <w:rPr>
          <w:rFonts w:asciiTheme="minorHAnsi" w:hAnsiTheme="minorHAnsi"/>
          <w:sz w:val="20"/>
          <w:szCs w:val="20"/>
        </w:rPr>
        <w:t xml:space="preserve"> rapid </w:t>
      </w:r>
      <w:r w:rsidR="00E24539">
        <w:rPr>
          <w:rFonts w:asciiTheme="minorHAnsi" w:hAnsiTheme="minorHAnsi"/>
          <w:sz w:val="20"/>
          <w:szCs w:val="20"/>
          <w:vertAlign w:val="superscript"/>
        </w:rPr>
        <w:t>15</w:t>
      </w:r>
      <w:r>
        <w:rPr>
          <w:rFonts w:asciiTheme="minorHAnsi" w:hAnsiTheme="minorHAnsi"/>
          <w:sz w:val="20"/>
          <w:szCs w:val="20"/>
        </w:rPr>
        <w:t xml:space="preserve">N application </w:t>
      </w:r>
      <w:r w:rsidR="000C06A1" w:rsidRPr="001373CE">
        <w:rPr>
          <w:rFonts w:asciiTheme="minorHAnsi" w:hAnsiTheme="minorHAnsi"/>
          <w:sz w:val="20"/>
          <w:szCs w:val="20"/>
        </w:rPr>
        <w:t xml:space="preserve">method to obtain direct and quantitative information on leaf uptake of </w:t>
      </w:r>
      <w:r w:rsidR="00EC0187">
        <w:rPr>
          <w:rFonts w:asciiTheme="minorHAnsi" w:hAnsiTheme="minorHAnsi"/>
          <w:sz w:val="20"/>
          <w:szCs w:val="20"/>
        </w:rPr>
        <w:t>N</w:t>
      </w:r>
      <w:r w:rsidR="000C06A1" w:rsidRPr="001373CE">
        <w:rPr>
          <w:rFonts w:asciiTheme="minorHAnsi" w:hAnsiTheme="minorHAnsi"/>
          <w:sz w:val="20"/>
          <w:szCs w:val="20"/>
        </w:rPr>
        <w:t xml:space="preserve"> derived from fertiliser (Ndff)</w:t>
      </w:r>
      <w:r>
        <w:rPr>
          <w:rFonts w:asciiTheme="minorHAnsi" w:hAnsiTheme="minorHAnsi"/>
          <w:sz w:val="20"/>
          <w:szCs w:val="20"/>
        </w:rPr>
        <w:t xml:space="preserve">. </w:t>
      </w:r>
      <w:r w:rsidR="000C06A1" w:rsidRPr="001373CE">
        <w:rPr>
          <w:rFonts w:asciiTheme="minorHAnsi" w:hAnsiTheme="minorHAnsi"/>
          <w:sz w:val="20"/>
          <w:szCs w:val="20"/>
        </w:rPr>
        <w:t>In this study, we tested a xylem infusion technique to rapidly create mango litter</w:t>
      </w:r>
      <w:r w:rsidR="002763E1">
        <w:rPr>
          <w:rFonts w:asciiTheme="minorHAnsi" w:hAnsiTheme="minorHAnsi"/>
          <w:sz w:val="20"/>
          <w:szCs w:val="20"/>
        </w:rPr>
        <w:t xml:space="preserve"> with tracer</w:t>
      </w:r>
      <w:r w:rsidR="00612BBF">
        <w:rPr>
          <w:rFonts w:asciiTheme="minorHAnsi" w:hAnsiTheme="minorHAnsi"/>
          <w:sz w:val="20"/>
          <w:szCs w:val="20"/>
        </w:rPr>
        <w:t xml:space="preserve"> N</w:t>
      </w:r>
      <w:r w:rsidR="000C06A1" w:rsidRPr="001373CE">
        <w:rPr>
          <w:rFonts w:asciiTheme="minorHAnsi" w:hAnsiTheme="minorHAnsi"/>
          <w:sz w:val="20"/>
          <w:szCs w:val="20"/>
        </w:rPr>
        <w:t>.</w:t>
      </w:r>
      <w:r w:rsidR="007A1809">
        <w:rPr>
          <w:rFonts w:asciiTheme="minorHAnsi" w:hAnsiTheme="minorHAnsi"/>
          <w:sz w:val="20"/>
          <w:szCs w:val="20"/>
        </w:rPr>
        <w:t xml:space="preserve"> </w:t>
      </w:r>
      <w:r w:rsidR="002C6E57" w:rsidRPr="001373CE">
        <w:rPr>
          <w:rFonts w:asciiTheme="minorHAnsi" w:hAnsiTheme="minorHAnsi"/>
          <w:sz w:val="20"/>
          <w:szCs w:val="20"/>
        </w:rPr>
        <w:t>While there are risks to the tree</w:t>
      </w:r>
      <w:r w:rsidR="002C6E57">
        <w:rPr>
          <w:rFonts w:asciiTheme="minorHAnsi" w:hAnsiTheme="minorHAnsi"/>
          <w:sz w:val="20"/>
          <w:szCs w:val="20"/>
        </w:rPr>
        <w:t xml:space="preserve"> (</w:t>
      </w:r>
      <w:r w:rsidR="002C6E57" w:rsidRPr="001373CE">
        <w:rPr>
          <w:rFonts w:asciiTheme="minorHAnsi" w:hAnsiTheme="minorHAnsi"/>
          <w:sz w:val="20"/>
          <w:szCs w:val="20"/>
        </w:rPr>
        <w:t>N toxicity, phloem death or infections</w:t>
      </w:r>
      <w:r w:rsidR="002C6E57">
        <w:rPr>
          <w:rFonts w:asciiTheme="minorHAnsi" w:hAnsiTheme="minorHAnsi"/>
          <w:sz w:val="20"/>
          <w:szCs w:val="20"/>
        </w:rPr>
        <w:t>)</w:t>
      </w:r>
      <w:r w:rsidR="002C6E57" w:rsidRPr="001373CE">
        <w:rPr>
          <w:rFonts w:asciiTheme="minorHAnsi" w:hAnsiTheme="minorHAnsi"/>
          <w:sz w:val="20"/>
          <w:szCs w:val="20"/>
        </w:rPr>
        <w:t xml:space="preserve">, the risk mitigations in the method </w:t>
      </w:r>
      <w:r w:rsidR="002C6E57">
        <w:rPr>
          <w:rFonts w:asciiTheme="minorHAnsi" w:hAnsiTheme="minorHAnsi"/>
          <w:sz w:val="20"/>
          <w:szCs w:val="20"/>
        </w:rPr>
        <w:t>have been</w:t>
      </w:r>
      <w:r w:rsidR="002C6E57" w:rsidRPr="001373CE">
        <w:rPr>
          <w:rFonts w:asciiTheme="minorHAnsi" w:hAnsiTheme="minorHAnsi"/>
          <w:sz w:val="20"/>
          <w:szCs w:val="20"/>
        </w:rPr>
        <w:t xml:space="preserve"> successful so far. </w:t>
      </w:r>
      <w:r w:rsidR="000C06A1" w:rsidRPr="001373CE">
        <w:rPr>
          <w:rFonts w:asciiTheme="minorHAnsi" w:hAnsiTheme="minorHAnsi"/>
          <w:sz w:val="20"/>
          <w:szCs w:val="20"/>
        </w:rPr>
        <w:t xml:space="preserve">Total leaf N of a tree is estimated and a calculated amount of </w:t>
      </w:r>
      <w:r>
        <w:rPr>
          <w:rFonts w:asciiTheme="minorHAnsi" w:hAnsiTheme="minorHAnsi"/>
          <w:sz w:val="20"/>
          <w:szCs w:val="20"/>
        </w:rPr>
        <w:t xml:space="preserve">tracer N </w:t>
      </w:r>
      <w:r w:rsidR="000C06A1" w:rsidRPr="001373CE">
        <w:rPr>
          <w:rFonts w:asciiTheme="minorHAnsi" w:hAnsiTheme="minorHAnsi"/>
          <w:sz w:val="20"/>
          <w:szCs w:val="20"/>
        </w:rPr>
        <w:t xml:space="preserve">fertiliser in solution is infused into branch xylem over several hours. </w:t>
      </w:r>
      <w:r w:rsidR="000C06A1" w:rsidRPr="00367388">
        <w:rPr>
          <w:rFonts w:asciiTheme="minorHAnsi" w:hAnsiTheme="minorHAnsi"/>
          <w:sz w:val="20"/>
          <w:szCs w:val="20"/>
        </w:rPr>
        <w:t xml:space="preserve">At 10 days after infusion of 40 g N, </w:t>
      </w:r>
      <w:r w:rsidR="002C6E57" w:rsidRPr="00367388">
        <w:rPr>
          <w:rFonts w:asciiTheme="minorHAnsi" w:hAnsiTheme="minorHAnsi"/>
          <w:sz w:val="20"/>
          <w:szCs w:val="20"/>
        </w:rPr>
        <w:t>highly enriched (more than 4atom</w:t>
      </w:r>
      <w:r w:rsidR="002C6E57" w:rsidRPr="00367388">
        <w:rPr>
          <w:rFonts w:asciiTheme="minorHAnsi" w:hAnsiTheme="minorHAnsi"/>
          <w:sz w:val="20"/>
          <w:szCs w:val="20"/>
          <w:vertAlign w:val="superscript"/>
        </w:rPr>
        <w:t>15</w:t>
      </w:r>
      <w:r w:rsidR="002C6E57" w:rsidRPr="00367388">
        <w:rPr>
          <w:rFonts w:asciiTheme="minorHAnsi" w:hAnsiTheme="minorHAnsi"/>
          <w:sz w:val="20"/>
          <w:szCs w:val="20"/>
        </w:rPr>
        <w:t>N tracer)</w:t>
      </w:r>
      <w:r w:rsidR="000C06A1" w:rsidRPr="00367388">
        <w:rPr>
          <w:rFonts w:asciiTheme="minorHAnsi" w:hAnsiTheme="minorHAnsi"/>
          <w:sz w:val="20"/>
          <w:szCs w:val="20"/>
        </w:rPr>
        <w:t xml:space="preserve"> leaves fell off but the attached leaves still had 2% enrichment. Further infusion successfully labelled the </w:t>
      </w:r>
      <w:r w:rsidR="00632220" w:rsidRPr="00367388">
        <w:rPr>
          <w:rFonts w:asciiTheme="minorHAnsi" w:hAnsiTheme="minorHAnsi"/>
          <w:sz w:val="20"/>
          <w:szCs w:val="20"/>
        </w:rPr>
        <w:t>mature leaves to 3atom%</w:t>
      </w:r>
      <w:r w:rsidR="000C06A1" w:rsidRPr="00367388">
        <w:rPr>
          <w:rFonts w:asciiTheme="minorHAnsi" w:hAnsiTheme="minorHAnsi"/>
          <w:sz w:val="20"/>
          <w:szCs w:val="20"/>
          <w:vertAlign w:val="superscript"/>
        </w:rPr>
        <w:t>15</w:t>
      </w:r>
      <w:r w:rsidR="000C06A1" w:rsidRPr="00367388">
        <w:rPr>
          <w:rFonts w:asciiTheme="minorHAnsi" w:hAnsiTheme="minorHAnsi"/>
          <w:sz w:val="20"/>
          <w:szCs w:val="20"/>
        </w:rPr>
        <w:t>N w</w:t>
      </w:r>
      <w:r w:rsidR="00632220" w:rsidRPr="00367388">
        <w:rPr>
          <w:rFonts w:asciiTheme="minorHAnsi" w:hAnsiTheme="minorHAnsi"/>
          <w:sz w:val="20"/>
          <w:szCs w:val="20"/>
        </w:rPr>
        <w:t xml:space="preserve">hile the new leaves </w:t>
      </w:r>
      <w:r w:rsidR="00866342" w:rsidRPr="00367388">
        <w:rPr>
          <w:rFonts w:asciiTheme="minorHAnsi" w:hAnsiTheme="minorHAnsi"/>
          <w:sz w:val="20"/>
          <w:szCs w:val="20"/>
        </w:rPr>
        <w:t xml:space="preserve">where </w:t>
      </w:r>
      <w:r w:rsidR="002C6E57" w:rsidRPr="00367388">
        <w:rPr>
          <w:rFonts w:asciiTheme="minorHAnsi" w:hAnsiTheme="minorHAnsi"/>
          <w:sz w:val="20"/>
          <w:szCs w:val="20"/>
        </w:rPr>
        <w:t>enriched</w:t>
      </w:r>
      <w:r w:rsidR="00866342" w:rsidRPr="00367388">
        <w:rPr>
          <w:rFonts w:asciiTheme="minorHAnsi" w:hAnsiTheme="minorHAnsi"/>
          <w:sz w:val="20"/>
          <w:szCs w:val="20"/>
        </w:rPr>
        <w:t xml:space="preserve"> </w:t>
      </w:r>
      <w:r w:rsidR="00632220" w:rsidRPr="00367388">
        <w:rPr>
          <w:rFonts w:asciiTheme="minorHAnsi" w:hAnsiTheme="minorHAnsi"/>
          <w:sz w:val="20"/>
          <w:szCs w:val="20"/>
        </w:rPr>
        <w:t>with 5atom%</w:t>
      </w:r>
      <w:r w:rsidR="000C06A1" w:rsidRPr="00367388">
        <w:rPr>
          <w:rFonts w:asciiTheme="minorHAnsi" w:hAnsiTheme="minorHAnsi"/>
          <w:sz w:val="20"/>
          <w:szCs w:val="20"/>
          <w:vertAlign w:val="superscript"/>
        </w:rPr>
        <w:t>15</w:t>
      </w:r>
      <w:r w:rsidR="000C06A1" w:rsidRPr="00367388">
        <w:rPr>
          <w:rFonts w:asciiTheme="minorHAnsi" w:hAnsiTheme="minorHAnsi"/>
          <w:sz w:val="20"/>
          <w:szCs w:val="20"/>
        </w:rPr>
        <w:t>N</w:t>
      </w:r>
      <w:r>
        <w:rPr>
          <w:rFonts w:asciiTheme="minorHAnsi" w:hAnsiTheme="minorHAnsi"/>
          <w:i/>
          <w:sz w:val="20"/>
          <w:szCs w:val="20"/>
        </w:rPr>
        <w:t xml:space="preserve"> </w:t>
      </w:r>
      <w:r w:rsidR="001416FC" w:rsidRPr="001373CE">
        <w:rPr>
          <w:rFonts w:asciiTheme="minorHAnsi" w:hAnsiTheme="minorHAnsi"/>
          <w:sz w:val="20"/>
          <w:szCs w:val="20"/>
        </w:rPr>
        <w:t xml:space="preserve">(Fig. </w:t>
      </w:r>
      <w:r w:rsidR="002763E1">
        <w:rPr>
          <w:rFonts w:asciiTheme="minorHAnsi" w:hAnsiTheme="minorHAnsi"/>
          <w:sz w:val="20"/>
          <w:szCs w:val="20"/>
        </w:rPr>
        <w:t>4</w:t>
      </w:r>
      <w:r w:rsidR="001416FC" w:rsidRPr="001373CE">
        <w:rPr>
          <w:rFonts w:asciiTheme="minorHAnsi" w:hAnsiTheme="minorHAnsi"/>
          <w:sz w:val="20"/>
          <w:szCs w:val="20"/>
        </w:rPr>
        <w:t>).</w:t>
      </w:r>
    </w:p>
    <w:p w14:paraId="30C315BD" w14:textId="77777777" w:rsidR="001416FC" w:rsidRPr="00F94042" w:rsidRDefault="001416FC" w:rsidP="00E04DE5">
      <w:pPr>
        <w:pStyle w:val="BodyText"/>
        <w:spacing w:before="40" w:line="240" w:lineRule="exact"/>
        <w:ind w:right="308"/>
        <w:jc w:val="both"/>
        <w:rPr>
          <w:rFonts w:asciiTheme="minorHAnsi" w:hAnsiTheme="minorHAnsi"/>
        </w:rPr>
      </w:pPr>
    </w:p>
    <w:p w14:paraId="4725B0BA" w14:textId="77777777" w:rsidR="001416FC" w:rsidRPr="00F94042" w:rsidRDefault="001416FC" w:rsidP="00E04DE5">
      <w:pPr>
        <w:pStyle w:val="BodyText"/>
        <w:spacing w:before="40" w:line="240" w:lineRule="exact"/>
        <w:ind w:right="308"/>
        <w:jc w:val="both"/>
        <w:rPr>
          <w:rFonts w:asciiTheme="minorHAnsi" w:hAnsiTheme="minorHAnsi"/>
        </w:rPr>
      </w:pPr>
      <w:r w:rsidRPr="00F94042">
        <w:rPr>
          <w:rFonts w:asciiTheme="minorHAnsi" w:hAnsiTheme="minorHAnsi"/>
          <w:noProof/>
          <w:lang w:val="en-AU" w:eastAsia="en-AU"/>
        </w:rPr>
        <mc:AlternateContent>
          <mc:Choice Requires="wps">
            <w:drawing>
              <wp:anchor distT="45720" distB="45720" distL="114300" distR="114300" simplePos="0" relativeHeight="251756544" behindDoc="0" locked="0" layoutInCell="1" allowOverlap="1" wp14:anchorId="06880162" wp14:editId="2AA9BD28">
                <wp:simplePos x="0" y="0"/>
                <wp:positionH relativeFrom="column">
                  <wp:posOffset>203200</wp:posOffset>
                </wp:positionH>
                <wp:positionV relativeFrom="paragraph">
                  <wp:posOffset>22225</wp:posOffset>
                </wp:positionV>
                <wp:extent cx="5737225" cy="19240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1924050"/>
                        </a:xfrm>
                        <a:prstGeom prst="rect">
                          <a:avLst/>
                        </a:prstGeom>
                        <a:solidFill>
                          <a:srgbClr val="FFFFFF"/>
                        </a:solidFill>
                        <a:ln w="9525">
                          <a:noFill/>
                          <a:miter lim="800000"/>
                          <a:headEnd/>
                          <a:tailEnd/>
                        </a:ln>
                      </wps:spPr>
                      <wps:txbx>
                        <w:txbxContent>
                          <w:p w14:paraId="556E64AA" w14:textId="77777777" w:rsidR="001416FC" w:rsidRDefault="008870E6" w:rsidP="00851A8E">
                            <w:pPr>
                              <w:jc w:val="center"/>
                            </w:pPr>
                            <w:r w:rsidRPr="000126E4">
                              <w:rPr>
                                <w:color w:val="231F20"/>
                              </w:rPr>
                              <w:object w:dxaOrig="7918" w:dyaOrig="4956" w14:anchorId="30D25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5pt;height:153.65pt" o:ole="">
                                  <v:imagedata r:id="rId12" o:title=""/>
                                </v:shape>
                                <o:OLEObject Type="Embed" ProgID="Unknown" ShapeID="_x0000_i1025" DrawAspect="Content" ObjectID="_1619330740" r:id="rId13"/>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80162" id="Text Box 2" o:spid="_x0000_s1029" type="#_x0000_t202" style="position:absolute;left:0;text-align:left;margin-left:16pt;margin-top:1.75pt;width:451.75pt;height:151.5pt;z-index:251756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" stroked="f">
                <v:textbox>
                  <w:txbxContent>
                    <w:p w14:paraId="556E64AA" w14:textId="77777777" w:rsidR="001416FC" w:rsidRDefault="008870E6" w:rsidP="00851A8E">
                      <w:pPr>
                        <w:jc w:val="center"/>
                      </w:pPr>
                      <w:r w:rsidRPr="000126E4">
                        <w:rPr>
                          <w:color w:val="231F20"/>
                        </w:rPr>
                        <w:object w:dxaOrig="7918" w:dyaOrig="4956" w14:anchorId="30D252C8">
                          <v:shape id="_x0000_i1025" type="#_x0000_t75" style="width:271.55pt;height:153.65pt" o:ole="">
                            <v:imagedata r:id="rId12" o:title=""/>
                          </v:shape>
                          <o:OLEObject Type="Embed" ProgID="Unknown" ShapeID="_x0000_i1025" DrawAspect="Content" ObjectID="_1619330740" r:id="rId14"/>
                        </w:object>
                      </w:r>
                    </w:p>
                  </w:txbxContent>
                </v:textbox>
                <w10:wrap type="square"/>
              </v:shape>
            </w:pict>
          </mc:Fallback>
        </mc:AlternateContent>
      </w:r>
    </w:p>
    <w:p w14:paraId="0BF9AAD6" w14:textId="55EBDB34" w:rsidR="001416FC" w:rsidRPr="00F94042" w:rsidRDefault="001416FC" w:rsidP="00E04DE5">
      <w:pPr>
        <w:pStyle w:val="BodyText"/>
        <w:spacing w:before="40" w:line="240" w:lineRule="exact"/>
        <w:ind w:right="308"/>
        <w:jc w:val="both"/>
        <w:rPr>
          <w:rFonts w:asciiTheme="minorHAnsi" w:hAnsiTheme="minorHAnsi"/>
        </w:rPr>
      </w:pPr>
    </w:p>
    <w:p w14:paraId="041B905D" w14:textId="54453FF1" w:rsidR="001416FC" w:rsidRPr="00F94042" w:rsidRDefault="0068654F" w:rsidP="00E04DE5">
      <w:pPr>
        <w:pStyle w:val="BodyText"/>
        <w:spacing w:before="40" w:line="240" w:lineRule="exact"/>
        <w:ind w:right="308"/>
        <w:jc w:val="both"/>
        <w:rPr>
          <w:rFonts w:asciiTheme="minorHAnsi" w:hAnsiTheme="minorHAnsi"/>
        </w:rPr>
      </w:pPr>
      <w:r w:rsidRPr="00F94042">
        <w:rPr>
          <w:rFonts w:asciiTheme="minorHAnsi" w:hAnsiTheme="minorHAnsi"/>
          <w:noProof/>
          <w:lang w:val="en-AU" w:eastAsia="en-AU"/>
        </w:rPr>
        <mc:AlternateContent>
          <mc:Choice Requires="wps">
            <w:drawing>
              <wp:anchor distT="0" distB="0" distL="114300" distR="114300" simplePos="0" relativeHeight="251656704" behindDoc="1" locked="0" layoutInCell="1" allowOverlap="1" wp14:anchorId="4CCA75FB" wp14:editId="1832E4F7">
                <wp:simplePos x="0" y="0"/>
                <wp:positionH relativeFrom="margin">
                  <wp:posOffset>4131973</wp:posOffset>
                </wp:positionH>
                <wp:positionV relativeFrom="paragraph">
                  <wp:posOffset>184343</wp:posOffset>
                </wp:positionV>
                <wp:extent cx="2352675" cy="855980"/>
                <wp:effectExtent l="0" t="0" r="9525" b="1270"/>
                <wp:wrapSquare wrapText="bothSides"/>
                <wp:docPr id="19" name="Text Box 19"/>
                <wp:cNvGraphicFramePr/>
                <a:graphic xmlns:a="http://schemas.openxmlformats.org/drawingml/2006/main">
                  <a:graphicData uri="http://schemas.microsoft.com/office/word/2010/wordprocessingShape">
                    <wps:wsp>
                      <wps:cNvSpPr txBox="1"/>
                      <wps:spPr>
                        <a:xfrm>
                          <a:off x="0" y="0"/>
                          <a:ext cx="2352675" cy="855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4C798" w14:textId="77777777" w:rsidR="003D04DC" w:rsidRPr="006B51A5" w:rsidRDefault="003D04DC" w:rsidP="003D04DC">
                            <w:pPr>
                              <w:pStyle w:val="Caption"/>
                            </w:pPr>
                            <w:r w:rsidRPr="006B51A5">
                              <w:rPr>
                                <w:b/>
                              </w:rPr>
                              <w:t xml:space="preserve">Figure </w:t>
                            </w:r>
                            <w:r w:rsidR="00840F0D">
                              <w:rPr>
                                <w:b/>
                                <w:noProof/>
                              </w:rPr>
                              <w:t>4</w:t>
                            </w:r>
                            <w:r w:rsidRPr="006B51A5">
                              <w:t xml:space="preserve">. Changes in the N </w:t>
                            </w:r>
                            <w:r w:rsidR="00963DD7">
                              <w:t>tracer e</w:t>
                            </w:r>
                            <w:r w:rsidRPr="006B51A5">
                              <w:t xml:space="preserve">nrichment of mango leaves with several infusions of 10atom% </w:t>
                            </w:r>
                            <w:r w:rsidRPr="006B51A5">
                              <w:rPr>
                                <w:vertAlign w:val="superscript"/>
                              </w:rPr>
                              <w:t>15</w:t>
                            </w:r>
                            <w:r w:rsidRPr="006B51A5">
                              <w:t>N-NH</w:t>
                            </w:r>
                            <w:r w:rsidRPr="006B51A5">
                              <w:rPr>
                                <w:vertAlign w:val="subscript"/>
                              </w:rPr>
                              <w:t>4</w:t>
                            </w:r>
                            <w:r w:rsidRPr="006B51A5">
                              <w:t>SO</w:t>
                            </w:r>
                            <w:r w:rsidRPr="006B51A5">
                              <w:rPr>
                                <w:vertAlign w:val="subscript"/>
                              </w:rPr>
                              <w:t>4</w:t>
                            </w:r>
                            <w:r w:rsidRPr="006B51A5">
                              <w:t>, Katherine Research Station, Northern Territory, 2017.</w:t>
                            </w:r>
                          </w:p>
                          <w:p w14:paraId="15C9F3B4" w14:textId="77777777" w:rsidR="003D04DC" w:rsidRPr="002253ED" w:rsidRDefault="003D04DC" w:rsidP="003D04DC">
                            <w:pPr>
                              <w:rPr>
                                <w:rFonts w:asciiTheme="minorHAnsi" w:eastAsiaTheme="majorEastAsia" w:hAnsiTheme="minorHAnsi" w:cstheme="majorBidi"/>
                                <w:bCs/>
                                <w:i/>
                                <w:color w:val="17365D" w:themeColor="text2" w:themeShade="B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A75FB" id="Text Box 19" o:spid="_x0000_s1030" type="#_x0000_t202" style="position:absolute;left:0;text-align:left;margin-left:325.35pt;margin-top:14.5pt;width:185.25pt;height:67.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38kAIAAJM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" fillcolor="white [3201]" stroked="f" strokeweight=".5pt">
                <v:textbox>
                  <w:txbxContent>
                    <w:p w14:paraId="5AE4C798" w14:textId="77777777" w:rsidR="003D04DC" w:rsidRPr="006B51A5" w:rsidRDefault="003D04DC" w:rsidP="003D04DC">
                      <w:pPr>
                        <w:pStyle w:val="Caption"/>
                      </w:pPr>
                      <w:r w:rsidRPr="006B51A5">
                        <w:rPr>
                          <w:b/>
                        </w:rPr>
                        <w:t xml:space="preserve">Figure </w:t>
                      </w:r>
                      <w:r w:rsidR="00840F0D">
                        <w:rPr>
                          <w:b/>
                          <w:noProof/>
                        </w:rPr>
                        <w:t>4</w:t>
                      </w:r>
                      <w:r w:rsidRPr="006B51A5">
                        <w:t xml:space="preserve">. Changes in the N </w:t>
                      </w:r>
                      <w:r w:rsidR="00963DD7">
                        <w:t>tracer e</w:t>
                      </w:r>
                      <w:r w:rsidRPr="006B51A5">
                        <w:t xml:space="preserve">nrichment of mango leaves with several infusions of 10atom% </w:t>
                      </w:r>
                      <w:r w:rsidRPr="006B51A5">
                        <w:rPr>
                          <w:vertAlign w:val="superscript"/>
                        </w:rPr>
                        <w:t>15</w:t>
                      </w:r>
                      <w:r w:rsidRPr="006B51A5">
                        <w:t>N-NH</w:t>
                      </w:r>
                      <w:r w:rsidRPr="006B51A5">
                        <w:rPr>
                          <w:vertAlign w:val="subscript"/>
                        </w:rPr>
                        <w:t>4</w:t>
                      </w:r>
                      <w:r w:rsidRPr="006B51A5">
                        <w:t>SO</w:t>
                      </w:r>
                      <w:r w:rsidRPr="006B51A5">
                        <w:rPr>
                          <w:vertAlign w:val="subscript"/>
                        </w:rPr>
                        <w:t>4</w:t>
                      </w:r>
                      <w:r w:rsidRPr="006B51A5">
                        <w:t>, Katherine Research Station, Northern Territory, 2017.</w:t>
                      </w:r>
                    </w:p>
                    <w:p w14:paraId="15C9F3B4" w14:textId="77777777" w:rsidR="003D04DC" w:rsidRPr="002253ED" w:rsidRDefault="003D04DC" w:rsidP="003D04DC">
                      <w:pPr>
                        <w:rPr>
                          <w:rFonts w:asciiTheme="minorHAnsi" w:eastAsiaTheme="majorEastAsia" w:hAnsiTheme="minorHAnsi" w:cstheme="majorBidi"/>
                          <w:bCs/>
                          <w:i/>
                          <w:color w:val="17365D" w:themeColor="text2" w:themeShade="BF"/>
                          <w:sz w:val="16"/>
                          <w:szCs w:val="16"/>
                        </w:rPr>
                      </w:pPr>
                    </w:p>
                  </w:txbxContent>
                </v:textbox>
                <w10:wrap type="square" anchorx="margin"/>
              </v:shape>
            </w:pict>
          </mc:Fallback>
        </mc:AlternateContent>
      </w:r>
    </w:p>
    <w:p w14:paraId="307DF13D" w14:textId="37A0A5F5" w:rsidR="001416FC" w:rsidRPr="00F94042" w:rsidRDefault="001416FC" w:rsidP="00E04DE5">
      <w:pPr>
        <w:pStyle w:val="BodyText"/>
        <w:spacing w:before="40" w:line="240" w:lineRule="exact"/>
        <w:ind w:right="308"/>
        <w:jc w:val="both"/>
        <w:rPr>
          <w:rFonts w:asciiTheme="minorHAnsi" w:hAnsiTheme="minorHAnsi"/>
        </w:rPr>
      </w:pPr>
    </w:p>
    <w:p w14:paraId="6A9C8680" w14:textId="5B5E26A0" w:rsidR="001416FC" w:rsidRPr="00F94042" w:rsidRDefault="001416FC" w:rsidP="00E04DE5">
      <w:pPr>
        <w:pStyle w:val="BodyText"/>
        <w:spacing w:before="40" w:line="240" w:lineRule="exact"/>
        <w:ind w:right="308"/>
        <w:jc w:val="both"/>
        <w:rPr>
          <w:rFonts w:asciiTheme="minorHAnsi" w:hAnsiTheme="minorHAnsi"/>
        </w:rPr>
      </w:pPr>
    </w:p>
    <w:p w14:paraId="11E0D86F" w14:textId="6C3F7644" w:rsidR="001416FC" w:rsidRPr="00F94042" w:rsidRDefault="001416FC" w:rsidP="00E04DE5">
      <w:pPr>
        <w:pStyle w:val="BodyText"/>
        <w:spacing w:before="40" w:line="240" w:lineRule="exact"/>
        <w:ind w:right="308"/>
        <w:jc w:val="both"/>
        <w:rPr>
          <w:rFonts w:asciiTheme="minorHAnsi" w:hAnsiTheme="minorHAnsi"/>
        </w:rPr>
      </w:pPr>
    </w:p>
    <w:p w14:paraId="6E17CF91" w14:textId="60DC40A6" w:rsidR="00367388" w:rsidRDefault="00367388" w:rsidP="00367388">
      <w:pPr>
        <w:pStyle w:val="Heading1"/>
        <w:spacing w:after="120"/>
        <w:ind w:left="284"/>
        <w:rPr>
          <w:rFonts w:asciiTheme="minorHAnsi" w:hAnsiTheme="minorHAnsi"/>
          <w:i/>
          <w:sz w:val="20"/>
          <w:szCs w:val="20"/>
        </w:rPr>
      </w:pPr>
    </w:p>
    <w:p w14:paraId="55BAF132" w14:textId="32F8D4CB" w:rsidR="00367388" w:rsidRDefault="00367388" w:rsidP="00367388">
      <w:pPr>
        <w:pStyle w:val="Heading1"/>
        <w:spacing w:after="120"/>
        <w:ind w:left="284"/>
        <w:rPr>
          <w:rFonts w:asciiTheme="minorHAnsi" w:hAnsiTheme="minorHAnsi"/>
          <w:i/>
          <w:sz w:val="20"/>
          <w:szCs w:val="20"/>
        </w:rPr>
      </w:pPr>
    </w:p>
    <w:p w14:paraId="79DBDE6E" w14:textId="779F2711" w:rsidR="00166905" w:rsidRPr="00006A71" w:rsidRDefault="008870E6" w:rsidP="00006A71">
      <w:pPr>
        <w:pStyle w:val="BodyText"/>
        <w:numPr>
          <w:ilvl w:val="0"/>
          <w:numId w:val="15"/>
        </w:numPr>
        <w:spacing w:after="240"/>
        <w:ind w:left="426"/>
        <w:rPr>
          <w:b/>
          <w:i/>
        </w:rPr>
      </w:pPr>
      <w:r w:rsidRPr="00006A71">
        <w:rPr>
          <w:b/>
          <w:i/>
          <w:noProof/>
          <w:lang w:val="en-AU" w:eastAsia="en-AU"/>
        </w:rPr>
        <w:drawing>
          <wp:anchor distT="0" distB="0" distL="114300" distR="114300" simplePos="0" relativeHeight="251763712" behindDoc="0" locked="0" layoutInCell="1" allowOverlap="1" wp14:anchorId="09696416" wp14:editId="36752223">
            <wp:simplePos x="0" y="0"/>
            <wp:positionH relativeFrom="margin">
              <wp:posOffset>4384675</wp:posOffset>
            </wp:positionH>
            <wp:positionV relativeFrom="paragraph">
              <wp:posOffset>124460</wp:posOffset>
            </wp:positionV>
            <wp:extent cx="2266950" cy="3022600"/>
            <wp:effectExtent l="114300" t="114300" r="114300" b="139700"/>
            <wp:wrapSquare wrapText="bothSides"/>
            <wp:docPr id="8" name="Picture 8" descr="Assessing fruit yields in the field." title="Mango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ID\Common\1.2 RESEARCH &amp; DEVELOPMENT\1.2.3 Environmental impacts of agriculture\RD4P NUE project\Media photos presentations\Photos\Sevenfields fruit quality\IMG_18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302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15016" w:rsidRPr="00006A71">
        <w:rPr>
          <w:b/>
          <w:i/>
        </w:rPr>
        <w:t>Quantifying the effect of N dose on yield and fruit quality of mango</w:t>
      </w:r>
      <w:r w:rsidR="009C5E03" w:rsidRPr="00006A71">
        <w:rPr>
          <w:b/>
          <w:i/>
        </w:rPr>
        <w:t xml:space="preserve"> </w:t>
      </w:r>
    </w:p>
    <w:p w14:paraId="02F12670" w14:textId="77777777" w:rsidR="00166905" w:rsidRPr="00F94042" w:rsidRDefault="00166905" w:rsidP="00006A71">
      <w:pPr>
        <w:pStyle w:val="BodyText"/>
        <w:spacing w:after="240"/>
        <w:rPr>
          <w:b/>
        </w:rPr>
      </w:pPr>
      <w:r w:rsidRPr="00F94042">
        <w:t xml:space="preserve">It is well known that too much </w:t>
      </w:r>
      <w:r w:rsidR="00EC0187">
        <w:t>N</w:t>
      </w:r>
      <w:r w:rsidRPr="00F94042">
        <w:t xml:space="preserve"> based fertiliser applied in mango orchards results in fruit with skin that stays green rather than ripen</w:t>
      </w:r>
      <w:r w:rsidR="00DA2B4A">
        <w:t>ing</w:t>
      </w:r>
      <w:r w:rsidRPr="00F94042">
        <w:t xml:space="preserve"> to an appealing blush over golden skin. The question in Northern Territory orchards, as opposed to orchards in New South Wales and Queensland with very different soils and climate is, how much </w:t>
      </w:r>
      <w:r w:rsidR="00EC0187">
        <w:t>N</w:t>
      </w:r>
      <w:r w:rsidRPr="00F94042">
        <w:t xml:space="preserve"> is too much? </w:t>
      </w:r>
    </w:p>
    <w:p w14:paraId="785C4F8E" w14:textId="168569B8" w:rsidR="00166905" w:rsidRPr="00F94042" w:rsidRDefault="00166905" w:rsidP="00006A71">
      <w:pPr>
        <w:pStyle w:val="BodyText"/>
        <w:rPr>
          <w:b/>
        </w:rPr>
      </w:pPr>
      <w:r w:rsidRPr="00F94042">
        <w:t xml:space="preserve">During 2018 we conducted a trial on a commercial orchard in the Katherine region, applying varying amounts of </w:t>
      </w:r>
      <w:r w:rsidR="00EC0187">
        <w:t>N</w:t>
      </w:r>
      <w:r w:rsidRPr="00F94042">
        <w:t xml:space="preserve"> fertilizer in the form of ammonium sulfate after pruning and during active growth. The trees and developing fruit were tracked through the season and data collected. Flowering continued over a number of weeks last year and picking </w:t>
      </w:r>
      <w:r w:rsidR="00DA2B4A">
        <w:t>occu</w:t>
      </w:r>
      <w:r w:rsidR="0007741E">
        <w:t>r</w:t>
      </w:r>
      <w:r w:rsidR="00DA2B4A">
        <w:t>red</w:t>
      </w:r>
      <w:r w:rsidR="00DA2B4A" w:rsidRPr="00F94042">
        <w:t xml:space="preserve"> </w:t>
      </w:r>
      <w:r w:rsidRPr="00F94042">
        <w:t>over a two week period. Fruit was fully mature at 15-20 % dry matter at harvest (measured with a Near Infra Red</w:t>
      </w:r>
      <w:r w:rsidR="0007741E">
        <w:t xml:space="preserve"> (NRI)</w:t>
      </w:r>
      <w:r w:rsidRPr="00F94042">
        <w:t xml:space="preserve"> instrument) and was weighed and categorized as it was picked</w:t>
      </w:r>
      <w:r w:rsidR="00840F0D">
        <w:t xml:space="preserve"> (Figure 5)</w:t>
      </w:r>
      <w:r w:rsidRPr="00F94042">
        <w:t xml:space="preserve">. Sub-samples of fruit from each treatment were selected and skin colour </w:t>
      </w:r>
      <w:r w:rsidR="001373CE">
        <w:t xml:space="preserve">was </w:t>
      </w:r>
      <w:r w:rsidRPr="00F94042">
        <w:t>measured as the fruit ripened</w:t>
      </w:r>
      <w:r w:rsidR="00840F0D">
        <w:t xml:space="preserve"> (Figure 6)</w:t>
      </w:r>
      <w:r w:rsidRPr="00F94042">
        <w:t>. When ripe, fruit quality was further assessed by measuring the texture and sugar content of the mango flesh</w:t>
      </w:r>
      <w:r w:rsidR="00840F0D">
        <w:t xml:space="preserve"> (Figure 7)</w:t>
      </w:r>
      <w:r w:rsidRPr="00F94042">
        <w:t>.</w:t>
      </w:r>
    </w:p>
    <w:p w14:paraId="0864F5A0" w14:textId="7B837178" w:rsidR="00166905" w:rsidRPr="00F94042" w:rsidRDefault="00166905" w:rsidP="00006A71">
      <w:pPr>
        <w:pStyle w:val="BodyText"/>
        <w:rPr>
          <w:b/>
        </w:rPr>
      </w:pPr>
      <w:r w:rsidRPr="00F94042">
        <w:rPr>
          <w:noProof/>
          <w:lang w:val="en-AU" w:eastAsia="en-AU"/>
        </w:rPr>
        <mc:AlternateContent>
          <mc:Choice Requires="wps">
            <w:drawing>
              <wp:anchor distT="0" distB="0" distL="114300" distR="114300" simplePos="0" relativeHeight="251765760" behindDoc="1" locked="0" layoutInCell="1" allowOverlap="1" wp14:anchorId="1F95462C" wp14:editId="3CB1C42D">
                <wp:simplePos x="0" y="0"/>
                <wp:positionH relativeFrom="margin">
                  <wp:posOffset>4308475</wp:posOffset>
                </wp:positionH>
                <wp:positionV relativeFrom="paragraph">
                  <wp:posOffset>508635</wp:posOffset>
                </wp:positionV>
                <wp:extent cx="2600325" cy="781050"/>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260032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5287F" w14:textId="77777777" w:rsidR="00166905" w:rsidRPr="006B51A5" w:rsidRDefault="00166905" w:rsidP="0016690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840F0D">
                              <w:rPr>
                                <w:rFonts w:asciiTheme="minorHAnsi" w:eastAsiaTheme="majorEastAsia" w:hAnsiTheme="minorHAnsi" w:cstheme="majorBidi"/>
                                <w:b/>
                                <w:bCs/>
                                <w:i/>
                                <w:color w:val="1F497D" w:themeColor="text2"/>
                                <w:sz w:val="18"/>
                                <w:szCs w:val="18"/>
                              </w:rPr>
                              <w:t>5</w:t>
                            </w:r>
                            <w:r w:rsidR="00CC18D6" w:rsidRPr="006B51A5">
                              <w:rPr>
                                <w:rFonts w:asciiTheme="minorHAnsi" w:eastAsiaTheme="majorEastAsia" w:hAnsiTheme="minorHAnsi" w:cstheme="majorBidi"/>
                                <w:b/>
                                <w:bCs/>
                                <w:i/>
                                <w:color w:val="1F497D" w:themeColor="text2"/>
                                <w:sz w:val="18"/>
                                <w:szCs w:val="18"/>
                              </w:rPr>
                              <w:t>.</w:t>
                            </w:r>
                            <w:r w:rsidR="000314F5" w:rsidRPr="006B51A5">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At harvest the fruit in a mature Kensington Pride orchard was categorized as commercial or non-commercial and weighed in the field. We weighed almost four tons of fruit using this method for every experimental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462C" id="Text Box 10" o:spid="_x0000_s1031" type="#_x0000_t202" style="position:absolute;margin-left:339.25pt;margin-top:40.05pt;width:204.75pt;height:61.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" fillcolor="white [3201]" stroked="f" strokeweight=".5pt">
                <v:textbox>
                  <w:txbxContent>
                    <w:p w14:paraId="5EE5287F" w14:textId="77777777" w:rsidR="00166905" w:rsidRPr="006B51A5" w:rsidRDefault="00166905" w:rsidP="0016690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840F0D">
                        <w:rPr>
                          <w:rFonts w:asciiTheme="minorHAnsi" w:eastAsiaTheme="majorEastAsia" w:hAnsiTheme="minorHAnsi" w:cstheme="majorBidi"/>
                          <w:b/>
                          <w:bCs/>
                          <w:i/>
                          <w:color w:val="1F497D" w:themeColor="text2"/>
                          <w:sz w:val="18"/>
                          <w:szCs w:val="18"/>
                        </w:rPr>
                        <w:t>5</w:t>
                      </w:r>
                      <w:r w:rsidR="00CC18D6" w:rsidRPr="006B51A5">
                        <w:rPr>
                          <w:rFonts w:asciiTheme="minorHAnsi" w:eastAsiaTheme="majorEastAsia" w:hAnsiTheme="minorHAnsi" w:cstheme="majorBidi"/>
                          <w:b/>
                          <w:bCs/>
                          <w:i/>
                          <w:color w:val="1F497D" w:themeColor="text2"/>
                          <w:sz w:val="18"/>
                          <w:szCs w:val="18"/>
                        </w:rPr>
                        <w:t>.</w:t>
                      </w:r>
                      <w:r w:rsidR="000314F5" w:rsidRPr="006B51A5">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At harvest the fruit in a mature Kensington Pride orchard was categorized as commercial or non-commercial and weighed in the field. We weighed almost four tons of fruit using this method for every experimental tree.</w:t>
                      </w:r>
                    </w:p>
                  </w:txbxContent>
                </v:textbox>
                <w10:wrap type="square" anchorx="margin"/>
              </v:shape>
            </w:pict>
          </mc:Fallback>
        </mc:AlternateContent>
      </w:r>
      <w:r w:rsidRPr="00F94042">
        <w:t xml:space="preserve">It was found that </w:t>
      </w:r>
      <w:r w:rsidR="00EC0187">
        <w:t>N</w:t>
      </w:r>
      <w:r w:rsidRPr="00F94042">
        <w:t xml:space="preserve"> applied at 50 kg/ha on a mature orchard of Kensington Pride with a planting density of 250 trees/ha caused fruit to have </w:t>
      </w:r>
      <w:r w:rsidR="00DA2B4A">
        <w:t xml:space="preserve">a </w:t>
      </w:r>
      <w:r w:rsidRPr="00F94042">
        <w:t xml:space="preserve">darker skin colour which stayed green when fully ripe. </w:t>
      </w:r>
      <w:r w:rsidR="00DB5A56">
        <w:t xml:space="preserve">The result was cosmetic as </w:t>
      </w:r>
      <w:r w:rsidRPr="00F94042">
        <w:t xml:space="preserve">this level of </w:t>
      </w:r>
      <w:r w:rsidR="00EC0187">
        <w:t>N</w:t>
      </w:r>
      <w:r w:rsidRPr="00F94042">
        <w:t xml:space="preserve"> had no effect on the sugar content or the texture of the fruit. While the skin colour was not acceptable in the fresh fruit markets, our data suggest that flesh quality is maintained for juicing, drying or otherwise processing. </w:t>
      </w:r>
    </w:p>
    <w:p w14:paraId="242FA90F" w14:textId="064D4F2F" w:rsidR="00166905" w:rsidRPr="00F94042" w:rsidRDefault="00166905" w:rsidP="00006A71">
      <w:pPr>
        <w:pStyle w:val="BodyText"/>
        <w:rPr>
          <w:b/>
        </w:rPr>
      </w:pPr>
      <w:r w:rsidRPr="00F94042">
        <w:t xml:space="preserve">We are planning further work to </w:t>
      </w:r>
      <w:r w:rsidR="001373CE">
        <w:t>verify</w:t>
      </w:r>
      <w:r w:rsidRPr="00F94042">
        <w:t xml:space="preserve"> the </w:t>
      </w:r>
      <w:r w:rsidR="00DB5A56">
        <w:t xml:space="preserve">other </w:t>
      </w:r>
      <w:r w:rsidR="002716C2">
        <w:t xml:space="preserve">effects </w:t>
      </w:r>
      <w:r w:rsidR="001373CE">
        <w:t xml:space="preserve">of N on fruit skin </w:t>
      </w:r>
      <w:r w:rsidRPr="00F94042">
        <w:t>colour</w:t>
      </w:r>
      <w:r w:rsidR="00DB5A56">
        <w:t>,</w:t>
      </w:r>
      <w:r w:rsidR="007A1809">
        <w:t xml:space="preserve"> </w:t>
      </w:r>
      <w:r w:rsidRPr="00F94042">
        <w:t>and t</w:t>
      </w:r>
      <w:r w:rsidR="001373CE">
        <w:t>o</w:t>
      </w:r>
      <w:r w:rsidRPr="00F94042">
        <w:t xml:space="preserve"> measure how skin colour changes </w:t>
      </w:r>
      <w:r w:rsidR="00DB5A56" w:rsidRPr="00F94042">
        <w:t xml:space="preserve">over time </w:t>
      </w:r>
      <w:r w:rsidRPr="00F94042">
        <w:t>during ethylene treatment compared to natural ripening.</w:t>
      </w:r>
    </w:p>
    <w:p w14:paraId="53756530" w14:textId="77777777" w:rsidR="00AB793D" w:rsidRPr="00F94042" w:rsidRDefault="00AB793D" w:rsidP="00E04DE5">
      <w:pPr>
        <w:jc w:val="both"/>
        <w:rPr>
          <w:rFonts w:asciiTheme="minorHAnsi" w:hAnsiTheme="minorHAnsi"/>
          <w:color w:val="0081C8"/>
        </w:rPr>
      </w:pPr>
    </w:p>
    <w:p w14:paraId="59B7B9E1" w14:textId="77777777" w:rsidR="00166905" w:rsidRPr="00F94042" w:rsidRDefault="00166905" w:rsidP="00E04DE5">
      <w:pPr>
        <w:jc w:val="both"/>
        <w:rPr>
          <w:rFonts w:asciiTheme="minorHAnsi" w:hAnsiTheme="minorHAnsi"/>
          <w:color w:val="0081C8"/>
        </w:rPr>
      </w:pPr>
    </w:p>
    <w:p w14:paraId="7862C59A" w14:textId="77777777" w:rsidR="00166905" w:rsidRPr="00F94042" w:rsidRDefault="00F3021E" w:rsidP="00E04DE5">
      <w:pPr>
        <w:jc w:val="both"/>
        <w:rPr>
          <w:rFonts w:asciiTheme="minorHAnsi" w:hAnsiTheme="minorHAnsi"/>
          <w:color w:val="0081C8"/>
        </w:rPr>
      </w:pPr>
      <w:r w:rsidRPr="00F94042">
        <w:rPr>
          <w:rFonts w:asciiTheme="minorHAnsi" w:hAnsiTheme="minorHAnsi"/>
          <w:b/>
          <w:noProof/>
          <w:sz w:val="20"/>
          <w:szCs w:val="20"/>
          <w:lang w:val="en-AU" w:eastAsia="en-AU"/>
        </w:rPr>
        <w:lastRenderedPageBreak/>
        <w:drawing>
          <wp:anchor distT="0" distB="0" distL="114300" distR="114300" simplePos="0" relativeHeight="251762688" behindDoc="0" locked="0" layoutInCell="1" allowOverlap="1" wp14:anchorId="0ABFC30D" wp14:editId="138C555D">
            <wp:simplePos x="0" y="0"/>
            <wp:positionH relativeFrom="margin">
              <wp:posOffset>399415</wp:posOffset>
            </wp:positionH>
            <wp:positionV relativeFrom="paragraph">
              <wp:posOffset>120015</wp:posOffset>
            </wp:positionV>
            <wp:extent cx="1985645" cy="2647950"/>
            <wp:effectExtent l="133350" t="114300" r="128905" b="171450"/>
            <wp:wrapSquare wrapText="bothSides"/>
            <wp:docPr id="6" name="Picture 6" descr="Staff measuring dry matter" title="Lab work- dry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ID\Common\1.2 RESEARCH &amp; DEVELOPMENT\1.2.3 Environmental impacts of agriculture\RD4P NUE project\Media photos presentations\Photos\7 Fields mango fruit assessment Oct2018\IMG_0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5645"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94042">
        <w:rPr>
          <w:rFonts w:asciiTheme="minorHAnsi" w:hAnsiTheme="minorHAnsi"/>
          <w:noProof/>
          <w:color w:val="0081C8"/>
          <w:lang w:val="en-AU" w:eastAsia="en-AU"/>
        </w:rPr>
        <w:drawing>
          <wp:anchor distT="0" distB="0" distL="114300" distR="114300" simplePos="0" relativeHeight="251764736" behindDoc="0" locked="0" layoutInCell="1" allowOverlap="1" wp14:anchorId="1A6CD7E7" wp14:editId="64C534F0">
            <wp:simplePos x="0" y="0"/>
            <wp:positionH relativeFrom="column">
              <wp:posOffset>4121150</wp:posOffset>
            </wp:positionH>
            <wp:positionV relativeFrom="paragraph">
              <wp:posOffset>124460</wp:posOffset>
            </wp:positionV>
            <wp:extent cx="2061210" cy="2690495"/>
            <wp:effectExtent l="133350" t="114300" r="129540" b="167005"/>
            <wp:wrapSquare wrapText="bothSides"/>
            <wp:docPr id="9" name="Picture 9" descr="Staff analysing texture." title="Lab work twxtur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ID\Common\1.2 RESEARCH &amp; DEVELOPMENT\1.2.3 Environmental impacts of agriculture\RD4P NUE project\Media photos presentations\Photos\Sevenfields fruit quality\IMG_19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1210" cy="2690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0438F1F" w14:textId="77777777" w:rsidR="00166905" w:rsidRPr="00F94042" w:rsidRDefault="00166905" w:rsidP="00E04DE5">
      <w:pPr>
        <w:jc w:val="both"/>
        <w:rPr>
          <w:rFonts w:asciiTheme="minorHAnsi" w:hAnsiTheme="minorHAnsi"/>
          <w:color w:val="0081C8"/>
        </w:rPr>
      </w:pPr>
    </w:p>
    <w:p w14:paraId="3AD65A93" w14:textId="77777777" w:rsidR="00166905" w:rsidRPr="00F94042" w:rsidRDefault="00166905" w:rsidP="00E04DE5">
      <w:pPr>
        <w:jc w:val="both"/>
        <w:rPr>
          <w:rFonts w:asciiTheme="minorHAnsi" w:hAnsiTheme="minorHAnsi"/>
          <w:color w:val="0081C8"/>
        </w:rPr>
      </w:pPr>
    </w:p>
    <w:p w14:paraId="4C5D89BA" w14:textId="77777777" w:rsidR="00166905" w:rsidRPr="00F94042" w:rsidRDefault="00166905" w:rsidP="00E04DE5">
      <w:pPr>
        <w:jc w:val="both"/>
        <w:rPr>
          <w:rFonts w:asciiTheme="minorHAnsi" w:hAnsiTheme="minorHAnsi"/>
          <w:color w:val="0081C8"/>
        </w:rPr>
      </w:pPr>
    </w:p>
    <w:p w14:paraId="3B798202" w14:textId="77777777" w:rsidR="00166905" w:rsidRPr="00F94042" w:rsidRDefault="00166905" w:rsidP="00E04DE5">
      <w:pPr>
        <w:jc w:val="both"/>
        <w:rPr>
          <w:rFonts w:asciiTheme="minorHAnsi" w:hAnsiTheme="minorHAnsi"/>
          <w:color w:val="0081C8"/>
        </w:rPr>
      </w:pPr>
    </w:p>
    <w:p w14:paraId="3F7D4D9C" w14:textId="77777777" w:rsidR="00166905" w:rsidRPr="00F94042" w:rsidRDefault="00166905" w:rsidP="00E04DE5">
      <w:pPr>
        <w:jc w:val="both"/>
        <w:rPr>
          <w:rFonts w:asciiTheme="minorHAnsi" w:hAnsiTheme="minorHAnsi"/>
          <w:color w:val="0081C8"/>
        </w:rPr>
      </w:pPr>
    </w:p>
    <w:p w14:paraId="45172D11" w14:textId="77777777" w:rsidR="00166905" w:rsidRPr="00F94042" w:rsidRDefault="00166905" w:rsidP="00E04DE5">
      <w:pPr>
        <w:jc w:val="both"/>
        <w:rPr>
          <w:rFonts w:asciiTheme="minorHAnsi" w:hAnsiTheme="minorHAnsi"/>
          <w:color w:val="0081C8"/>
        </w:rPr>
      </w:pPr>
    </w:p>
    <w:p w14:paraId="2528C563" w14:textId="77777777" w:rsidR="00166905" w:rsidRPr="00F94042" w:rsidRDefault="00166905" w:rsidP="00E04DE5">
      <w:pPr>
        <w:jc w:val="both"/>
        <w:rPr>
          <w:rFonts w:asciiTheme="minorHAnsi" w:hAnsiTheme="minorHAnsi"/>
          <w:color w:val="0081C8"/>
        </w:rPr>
      </w:pPr>
    </w:p>
    <w:p w14:paraId="28292322" w14:textId="77777777" w:rsidR="00166905" w:rsidRPr="00F94042" w:rsidRDefault="00166905" w:rsidP="00E04DE5">
      <w:pPr>
        <w:jc w:val="both"/>
        <w:rPr>
          <w:rFonts w:asciiTheme="minorHAnsi" w:hAnsiTheme="minorHAnsi"/>
          <w:color w:val="0081C8"/>
        </w:rPr>
      </w:pPr>
    </w:p>
    <w:p w14:paraId="4D35A3B8" w14:textId="77777777" w:rsidR="00166905" w:rsidRPr="00F94042" w:rsidRDefault="00166905" w:rsidP="00E04DE5">
      <w:pPr>
        <w:jc w:val="both"/>
        <w:rPr>
          <w:rFonts w:asciiTheme="minorHAnsi" w:hAnsiTheme="minorHAnsi"/>
          <w:color w:val="0081C8"/>
        </w:rPr>
      </w:pPr>
    </w:p>
    <w:p w14:paraId="1DD6B7EA" w14:textId="77777777" w:rsidR="00166905" w:rsidRPr="00F94042" w:rsidRDefault="00166905" w:rsidP="00E04DE5">
      <w:pPr>
        <w:jc w:val="both"/>
        <w:rPr>
          <w:rFonts w:asciiTheme="minorHAnsi" w:hAnsiTheme="minorHAnsi"/>
          <w:color w:val="0081C8"/>
        </w:rPr>
      </w:pPr>
    </w:p>
    <w:p w14:paraId="515A5F54" w14:textId="77777777" w:rsidR="00166905" w:rsidRPr="00F94042" w:rsidRDefault="00166905" w:rsidP="00E04DE5">
      <w:pPr>
        <w:jc w:val="both"/>
        <w:rPr>
          <w:rFonts w:asciiTheme="minorHAnsi" w:hAnsiTheme="minorHAnsi"/>
          <w:color w:val="0081C8"/>
        </w:rPr>
      </w:pPr>
    </w:p>
    <w:p w14:paraId="1307F2C2" w14:textId="77777777" w:rsidR="00166905" w:rsidRPr="00F94042" w:rsidRDefault="00166905" w:rsidP="00E04DE5">
      <w:pPr>
        <w:jc w:val="both"/>
        <w:rPr>
          <w:rFonts w:asciiTheme="minorHAnsi" w:hAnsiTheme="minorHAnsi"/>
          <w:color w:val="0081C8"/>
        </w:rPr>
      </w:pPr>
    </w:p>
    <w:p w14:paraId="32F8BCC4" w14:textId="77777777" w:rsidR="00166905" w:rsidRPr="00F94042" w:rsidRDefault="00166905" w:rsidP="00E04DE5">
      <w:pPr>
        <w:jc w:val="both"/>
        <w:rPr>
          <w:rFonts w:asciiTheme="minorHAnsi" w:hAnsiTheme="minorHAnsi"/>
          <w:color w:val="0081C8"/>
        </w:rPr>
      </w:pPr>
    </w:p>
    <w:p w14:paraId="0B6E7F34" w14:textId="77777777" w:rsidR="00166905" w:rsidRPr="00F94042" w:rsidRDefault="00166905" w:rsidP="00E04DE5">
      <w:pPr>
        <w:jc w:val="both"/>
        <w:rPr>
          <w:rFonts w:asciiTheme="minorHAnsi" w:hAnsiTheme="minorHAnsi"/>
          <w:color w:val="0081C8"/>
        </w:rPr>
      </w:pPr>
    </w:p>
    <w:p w14:paraId="291292C2" w14:textId="77777777" w:rsidR="00166905" w:rsidRPr="00F94042" w:rsidRDefault="00166905" w:rsidP="00E04DE5">
      <w:pPr>
        <w:jc w:val="both"/>
        <w:rPr>
          <w:rFonts w:asciiTheme="minorHAnsi" w:hAnsiTheme="minorHAnsi"/>
          <w:color w:val="0081C8"/>
        </w:rPr>
      </w:pPr>
    </w:p>
    <w:p w14:paraId="4894DE0A" w14:textId="77777777" w:rsidR="00166905" w:rsidRPr="00F94042" w:rsidRDefault="00F3021E" w:rsidP="00E04DE5">
      <w:pPr>
        <w:jc w:val="both"/>
        <w:rPr>
          <w:rFonts w:asciiTheme="minorHAnsi" w:hAnsiTheme="minorHAnsi"/>
          <w:color w:val="0081C8"/>
        </w:rPr>
      </w:pPr>
      <w:r w:rsidRPr="00F94042">
        <w:rPr>
          <w:rFonts w:asciiTheme="minorHAnsi" w:hAnsiTheme="minorHAnsi"/>
          <w:noProof/>
          <w:sz w:val="20"/>
          <w:szCs w:val="20"/>
          <w:lang w:val="en-AU" w:eastAsia="en-AU"/>
        </w:rPr>
        <mc:AlternateContent>
          <mc:Choice Requires="wps">
            <w:drawing>
              <wp:anchor distT="0" distB="0" distL="114300" distR="114300" simplePos="0" relativeHeight="251766784" behindDoc="1" locked="0" layoutInCell="1" allowOverlap="1" wp14:anchorId="076D8EBE" wp14:editId="1109C4C0">
                <wp:simplePos x="0" y="0"/>
                <wp:positionH relativeFrom="margin">
                  <wp:posOffset>245110</wp:posOffset>
                </wp:positionH>
                <wp:positionV relativeFrom="paragraph">
                  <wp:posOffset>97790</wp:posOffset>
                </wp:positionV>
                <wp:extent cx="2725420" cy="588010"/>
                <wp:effectExtent l="0" t="0" r="0" b="2540"/>
                <wp:wrapSquare wrapText="bothSides"/>
                <wp:docPr id="56" name="Text Box 56"/>
                <wp:cNvGraphicFramePr/>
                <a:graphic xmlns:a="http://schemas.openxmlformats.org/drawingml/2006/main">
                  <a:graphicData uri="http://schemas.microsoft.com/office/word/2010/wordprocessingShape">
                    <wps:wsp>
                      <wps:cNvSpPr txBox="1"/>
                      <wps:spPr>
                        <a:xfrm>
                          <a:off x="0" y="0"/>
                          <a:ext cx="2725420" cy="58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BF74" w14:textId="77777777" w:rsidR="00166905" w:rsidRPr="006B51A5" w:rsidRDefault="00166905" w:rsidP="0016690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840F0D">
                              <w:rPr>
                                <w:rFonts w:asciiTheme="minorHAnsi" w:eastAsiaTheme="majorEastAsia" w:hAnsiTheme="minorHAnsi" w:cstheme="majorBidi"/>
                                <w:b/>
                                <w:bCs/>
                                <w:i/>
                                <w:color w:val="1F497D" w:themeColor="text2"/>
                                <w:sz w:val="18"/>
                                <w:szCs w:val="18"/>
                              </w:rPr>
                              <w:t>6</w:t>
                            </w:r>
                            <w:r w:rsidR="00CC18D6" w:rsidRPr="006B51A5">
                              <w:rPr>
                                <w:rFonts w:asciiTheme="minorHAnsi" w:eastAsiaTheme="majorEastAsia" w:hAnsiTheme="minorHAnsi" w:cstheme="majorBidi"/>
                                <w:b/>
                                <w:bCs/>
                                <w:i/>
                                <w:color w:val="1F497D" w:themeColor="text2"/>
                                <w:sz w:val="18"/>
                                <w:szCs w:val="18"/>
                              </w:rPr>
                              <w:t>.</w:t>
                            </w:r>
                            <w:r w:rsidRPr="006B51A5">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 xml:space="preserve">Dallas Anson and Jo Tilbrook measure the % dry matter using an NIR gun and skin colour with a colorimeter on newly harvested Kensington Pride fruit.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D8EBE" id="Text Box 56" o:spid="_x0000_s1032" type="#_x0000_t202" style="position:absolute;left:0;text-align:left;margin-left:19.3pt;margin-top:7.7pt;width:214.6pt;height:46.3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" fillcolor="white [3201]" stroked="f" strokeweight=".5pt">
                <v:textbox>
                  <w:txbxContent>
                    <w:p w14:paraId="3DA0BF74" w14:textId="77777777" w:rsidR="00166905" w:rsidRPr="006B51A5" w:rsidRDefault="00166905" w:rsidP="0016690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840F0D">
                        <w:rPr>
                          <w:rFonts w:asciiTheme="minorHAnsi" w:eastAsiaTheme="majorEastAsia" w:hAnsiTheme="minorHAnsi" w:cstheme="majorBidi"/>
                          <w:b/>
                          <w:bCs/>
                          <w:i/>
                          <w:color w:val="1F497D" w:themeColor="text2"/>
                          <w:sz w:val="18"/>
                          <w:szCs w:val="18"/>
                        </w:rPr>
                        <w:t>6</w:t>
                      </w:r>
                      <w:r w:rsidR="00CC18D6" w:rsidRPr="006B51A5">
                        <w:rPr>
                          <w:rFonts w:asciiTheme="minorHAnsi" w:eastAsiaTheme="majorEastAsia" w:hAnsiTheme="minorHAnsi" w:cstheme="majorBidi"/>
                          <w:b/>
                          <w:bCs/>
                          <w:i/>
                          <w:color w:val="1F497D" w:themeColor="text2"/>
                          <w:sz w:val="18"/>
                          <w:szCs w:val="18"/>
                        </w:rPr>
                        <w:t>.</w:t>
                      </w:r>
                      <w:r w:rsidRPr="006B51A5">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 xml:space="preserve">Dallas Anson and Jo Tilbrook measure the % dry matter using an NIR gun and skin colour with a colorimeter on newly harvested Kensington Pride fruit. </w:t>
                      </w:r>
                    </w:p>
                  </w:txbxContent>
                </v:textbox>
                <w10:wrap type="square" anchorx="margin"/>
              </v:shape>
            </w:pict>
          </mc:Fallback>
        </mc:AlternateContent>
      </w:r>
    </w:p>
    <w:p w14:paraId="1216FD01" w14:textId="77777777" w:rsidR="00166905" w:rsidRDefault="00F3021E" w:rsidP="00E04DE5">
      <w:pPr>
        <w:pStyle w:val="Heading1"/>
        <w:spacing w:after="120"/>
        <w:ind w:left="0"/>
        <w:rPr>
          <w:rFonts w:asciiTheme="minorHAnsi" w:hAnsiTheme="minorHAnsi"/>
          <w:color w:val="0081C8"/>
        </w:rPr>
      </w:pPr>
      <w:r w:rsidRPr="00F94042">
        <w:rPr>
          <w:rFonts w:asciiTheme="minorHAnsi" w:hAnsiTheme="minorHAnsi"/>
          <w:noProof/>
          <w:sz w:val="20"/>
          <w:szCs w:val="20"/>
          <w:lang w:val="en-AU" w:eastAsia="en-AU"/>
        </w:rPr>
        <mc:AlternateContent>
          <mc:Choice Requires="wps">
            <w:drawing>
              <wp:anchor distT="0" distB="0" distL="114300" distR="114300" simplePos="0" relativeHeight="251767808" behindDoc="1" locked="0" layoutInCell="1" allowOverlap="1" wp14:anchorId="3ECDB64B" wp14:editId="74D72C17">
                <wp:simplePos x="0" y="0"/>
                <wp:positionH relativeFrom="margin">
                  <wp:posOffset>3937000</wp:posOffset>
                </wp:positionH>
                <wp:positionV relativeFrom="paragraph">
                  <wp:posOffset>41275</wp:posOffset>
                </wp:positionV>
                <wp:extent cx="2905125" cy="628650"/>
                <wp:effectExtent l="0" t="0" r="9525" b="0"/>
                <wp:wrapSquare wrapText="bothSides"/>
                <wp:docPr id="59" name="Text Box 59"/>
                <wp:cNvGraphicFramePr/>
                <a:graphic xmlns:a="http://schemas.openxmlformats.org/drawingml/2006/main">
                  <a:graphicData uri="http://schemas.microsoft.com/office/word/2010/wordprocessingShape">
                    <wps:wsp>
                      <wps:cNvSpPr txBox="1"/>
                      <wps:spPr>
                        <a:xfrm>
                          <a:off x="0" y="0"/>
                          <a:ext cx="290512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325AC" w14:textId="77777777" w:rsidR="00166905" w:rsidRPr="006B51A5" w:rsidRDefault="00166905" w:rsidP="0016690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840F0D">
                              <w:rPr>
                                <w:rFonts w:asciiTheme="minorHAnsi" w:eastAsiaTheme="majorEastAsia" w:hAnsiTheme="minorHAnsi" w:cstheme="majorBidi"/>
                                <w:b/>
                                <w:bCs/>
                                <w:i/>
                                <w:color w:val="1F497D" w:themeColor="text2"/>
                                <w:sz w:val="18"/>
                                <w:szCs w:val="18"/>
                              </w:rPr>
                              <w:t>7</w:t>
                            </w:r>
                            <w:r w:rsidR="00CC18D6" w:rsidRPr="006B51A5">
                              <w:rPr>
                                <w:rFonts w:asciiTheme="minorHAnsi" w:eastAsiaTheme="majorEastAsia" w:hAnsiTheme="minorHAnsi" w:cstheme="majorBidi"/>
                                <w:b/>
                                <w:bCs/>
                                <w:i/>
                                <w:color w:val="1F497D" w:themeColor="text2"/>
                                <w:sz w:val="18"/>
                                <w:szCs w:val="18"/>
                              </w:rPr>
                              <w:t>.</w:t>
                            </w:r>
                            <w:r w:rsidRPr="006B51A5">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Dallas Anson cuts a careful section of flesh to place under the probe of a texture analyser, then extract juice from the remaining flesh to measure sugar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B64B" id="Text Box 59" o:spid="_x0000_s1033" type="#_x0000_t202" style="position:absolute;left:0;text-align:left;margin-left:310pt;margin-top:3.25pt;width:228.75pt;height:49.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" fillcolor="white [3201]" stroked="f" strokeweight=".5pt">
                <v:textbox>
                  <w:txbxContent>
                    <w:p w14:paraId="01B325AC" w14:textId="77777777" w:rsidR="00166905" w:rsidRPr="006B51A5" w:rsidRDefault="00166905" w:rsidP="0016690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840F0D">
                        <w:rPr>
                          <w:rFonts w:asciiTheme="minorHAnsi" w:eastAsiaTheme="majorEastAsia" w:hAnsiTheme="minorHAnsi" w:cstheme="majorBidi"/>
                          <w:b/>
                          <w:bCs/>
                          <w:i/>
                          <w:color w:val="1F497D" w:themeColor="text2"/>
                          <w:sz w:val="18"/>
                          <w:szCs w:val="18"/>
                        </w:rPr>
                        <w:t>7</w:t>
                      </w:r>
                      <w:r w:rsidR="00CC18D6" w:rsidRPr="006B51A5">
                        <w:rPr>
                          <w:rFonts w:asciiTheme="minorHAnsi" w:eastAsiaTheme="majorEastAsia" w:hAnsiTheme="minorHAnsi" w:cstheme="majorBidi"/>
                          <w:b/>
                          <w:bCs/>
                          <w:i/>
                          <w:color w:val="1F497D" w:themeColor="text2"/>
                          <w:sz w:val="18"/>
                          <w:szCs w:val="18"/>
                        </w:rPr>
                        <w:t>.</w:t>
                      </w:r>
                      <w:r w:rsidRPr="006B51A5">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Dallas Anson cuts a careful section of flesh to place under the probe of a texture analyser, then extract juice from the remaining flesh to measure sugar content.</w:t>
                      </w:r>
                    </w:p>
                  </w:txbxContent>
                </v:textbox>
                <w10:wrap type="square" anchorx="margin"/>
              </v:shape>
            </w:pict>
          </mc:Fallback>
        </mc:AlternateContent>
      </w:r>
    </w:p>
    <w:p w14:paraId="16F4BAE6" w14:textId="77777777" w:rsidR="007C4DDA" w:rsidRDefault="007C4DDA" w:rsidP="00E04DE5">
      <w:pPr>
        <w:pStyle w:val="Heading1"/>
        <w:spacing w:after="120"/>
        <w:ind w:left="0"/>
        <w:rPr>
          <w:rFonts w:asciiTheme="minorHAnsi" w:hAnsiTheme="minorHAnsi"/>
          <w:color w:val="0081C8"/>
        </w:rPr>
      </w:pPr>
    </w:p>
    <w:p w14:paraId="45B2D17C" w14:textId="77777777" w:rsidR="00F3021E" w:rsidRDefault="00F3021E" w:rsidP="00F3021E">
      <w:pPr>
        <w:pStyle w:val="Heading1"/>
        <w:spacing w:after="120"/>
        <w:ind w:left="284"/>
        <w:rPr>
          <w:rFonts w:asciiTheme="minorHAnsi" w:hAnsiTheme="minorHAnsi"/>
          <w:i/>
          <w:sz w:val="20"/>
          <w:szCs w:val="20"/>
        </w:rPr>
      </w:pPr>
    </w:p>
    <w:p w14:paraId="781B6A45" w14:textId="77777777" w:rsidR="00166905" w:rsidRPr="00415016" w:rsidRDefault="00415016" w:rsidP="00E04DE5">
      <w:pPr>
        <w:pStyle w:val="Heading1"/>
        <w:numPr>
          <w:ilvl w:val="0"/>
          <w:numId w:val="15"/>
        </w:numPr>
        <w:spacing w:after="120"/>
        <w:ind w:left="284" w:hanging="284"/>
        <w:rPr>
          <w:rFonts w:asciiTheme="minorHAnsi" w:hAnsiTheme="minorHAnsi"/>
          <w:i/>
          <w:sz w:val="20"/>
          <w:szCs w:val="20"/>
        </w:rPr>
      </w:pPr>
      <w:r w:rsidRPr="00415016">
        <w:rPr>
          <w:rFonts w:asciiTheme="minorHAnsi" w:hAnsiTheme="minorHAnsi"/>
          <w:i/>
          <w:sz w:val="20"/>
          <w:szCs w:val="20"/>
        </w:rPr>
        <w:t xml:space="preserve">Characterising N accumulation </w:t>
      </w:r>
      <w:r w:rsidR="00851A8E">
        <w:rPr>
          <w:rFonts w:asciiTheme="minorHAnsi" w:hAnsiTheme="minorHAnsi"/>
          <w:i/>
          <w:sz w:val="20"/>
          <w:szCs w:val="20"/>
        </w:rPr>
        <w:t>of mango over a cropping season</w:t>
      </w:r>
    </w:p>
    <w:p w14:paraId="4EC8CC4E" w14:textId="48EC7C99" w:rsidR="0008096C" w:rsidRPr="00F94042" w:rsidRDefault="00F3021E" w:rsidP="00E04DE5">
      <w:pPr>
        <w:jc w:val="both"/>
        <w:rPr>
          <w:rFonts w:asciiTheme="minorHAnsi" w:hAnsiTheme="minorHAnsi"/>
          <w:sz w:val="20"/>
          <w:szCs w:val="20"/>
        </w:rPr>
      </w:pPr>
      <w:r w:rsidRPr="00F94042">
        <w:rPr>
          <w:rFonts w:asciiTheme="minorHAnsi" w:hAnsiTheme="minorHAnsi"/>
          <w:noProof/>
          <w:sz w:val="20"/>
          <w:szCs w:val="20"/>
          <w:lang w:val="en-AU" w:eastAsia="en-AU"/>
        </w:rPr>
        <w:drawing>
          <wp:anchor distT="0" distB="0" distL="114300" distR="114300" simplePos="0" relativeHeight="251792384" behindDoc="0" locked="0" layoutInCell="1" allowOverlap="1" wp14:anchorId="7DC36E2E" wp14:editId="7FBC2C50">
            <wp:simplePos x="0" y="0"/>
            <wp:positionH relativeFrom="page">
              <wp:posOffset>4610100</wp:posOffset>
            </wp:positionH>
            <wp:positionV relativeFrom="paragraph">
              <wp:posOffset>104775</wp:posOffset>
            </wp:positionV>
            <wp:extent cx="2419350" cy="1814195"/>
            <wp:effectExtent l="114300" t="114300" r="152400" b="147955"/>
            <wp:wrapSquare wrapText="bothSides"/>
            <wp:docPr id="103" name="Picture 103" descr="Tarps set up under trees to catch leaf litter and twigs" title="Litter 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joanne\AppData\Local\Microsoft\Windows\Temporary Internet Files\Content.Outlook\CKC1XGAW\IMG_13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1814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94042">
        <w:rPr>
          <w:rFonts w:asciiTheme="minorHAnsi" w:hAnsiTheme="minorHAnsi"/>
          <w:noProof/>
          <w:sz w:val="20"/>
          <w:szCs w:val="20"/>
          <w:lang w:val="en-AU" w:eastAsia="en-AU"/>
        </w:rPr>
        <mc:AlternateContent>
          <mc:Choice Requires="wps">
            <w:drawing>
              <wp:anchor distT="0" distB="0" distL="114300" distR="114300" simplePos="0" relativeHeight="251791360" behindDoc="1" locked="0" layoutInCell="1" allowOverlap="1" wp14:anchorId="7D3C9C83" wp14:editId="194D3F09">
                <wp:simplePos x="0" y="0"/>
                <wp:positionH relativeFrom="column">
                  <wp:posOffset>4018915</wp:posOffset>
                </wp:positionH>
                <wp:positionV relativeFrom="paragraph">
                  <wp:posOffset>1972945</wp:posOffset>
                </wp:positionV>
                <wp:extent cx="2914650" cy="572135"/>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4650" cy="572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5B425" w14:textId="5C0BC05B" w:rsidR="000314F5" w:rsidRPr="006B51A5" w:rsidRDefault="000314F5" w:rsidP="000314F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21389C">
                              <w:rPr>
                                <w:rFonts w:asciiTheme="minorHAnsi" w:eastAsiaTheme="majorEastAsia" w:hAnsiTheme="minorHAnsi" w:cstheme="majorBidi"/>
                                <w:b/>
                                <w:bCs/>
                                <w:i/>
                                <w:color w:val="1F497D" w:themeColor="text2"/>
                                <w:sz w:val="18"/>
                                <w:szCs w:val="18"/>
                              </w:rPr>
                              <w:t>8</w:t>
                            </w:r>
                            <w:r w:rsidRPr="006B51A5">
                              <w:rPr>
                                <w:rFonts w:asciiTheme="minorHAnsi" w:eastAsiaTheme="majorEastAsia" w:hAnsiTheme="minorHAnsi" w:cstheme="majorBidi"/>
                                <w:b/>
                                <w:bCs/>
                                <w:i/>
                                <w:color w:val="1F497D" w:themeColor="text2"/>
                                <w:sz w:val="18"/>
                                <w:szCs w:val="18"/>
                              </w:rPr>
                              <w:t>.</w:t>
                            </w:r>
                            <w:r w:rsidR="007A1809">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 xml:space="preserve"> Dallas Anson constructing the litter traps to coll</w:t>
                            </w:r>
                            <w:r w:rsidR="00EC0187" w:rsidRPr="006B51A5">
                              <w:rPr>
                                <w:rFonts w:asciiTheme="minorHAnsi" w:eastAsiaTheme="majorEastAsia" w:hAnsiTheme="minorHAnsi" w:cstheme="majorBidi"/>
                                <w:bCs/>
                                <w:i/>
                                <w:color w:val="1F497D" w:themeColor="text2"/>
                                <w:sz w:val="18"/>
                                <w:szCs w:val="18"/>
                              </w:rPr>
                              <w:t>ect and measure the volume and N</w:t>
                            </w:r>
                            <w:r w:rsidRPr="006B51A5">
                              <w:rPr>
                                <w:rFonts w:asciiTheme="minorHAnsi" w:eastAsiaTheme="majorEastAsia" w:hAnsiTheme="minorHAnsi" w:cstheme="majorBidi"/>
                                <w:bCs/>
                                <w:i/>
                                <w:color w:val="1F497D" w:themeColor="text2"/>
                                <w:sz w:val="18"/>
                                <w:szCs w:val="18"/>
                              </w:rPr>
                              <w:t xml:space="preserve"> content of litter dropped in orchards.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C9C83" id="Text Box 102" o:spid="_x0000_s1034" type="#_x0000_t202" style="position:absolute;left:0;text-align:left;margin-left:316.45pt;margin-top:155.35pt;width:229.5pt;height:45.0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" fillcolor="white [3201]" stroked="f" strokeweight=".5pt">
                <v:textbox>
                  <w:txbxContent>
                    <w:p w14:paraId="60D5B425" w14:textId="5C0BC05B" w:rsidR="000314F5" w:rsidRPr="006B51A5" w:rsidRDefault="000314F5" w:rsidP="000314F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21389C">
                        <w:rPr>
                          <w:rFonts w:asciiTheme="minorHAnsi" w:eastAsiaTheme="majorEastAsia" w:hAnsiTheme="minorHAnsi" w:cstheme="majorBidi"/>
                          <w:b/>
                          <w:bCs/>
                          <w:i/>
                          <w:color w:val="1F497D" w:themeColor="text2"/>
                          <w:sz w:val="18"/>
                          <w:szCs w:val="18"/>
                        </w:rPr>
                        <w:t>8</w:t>
                      </w:r>
                      <w:r w:rsidRPr="006B51A5">
                        <w:rPr>
                          <w:rFonts w:asciiTheme="minorHAnsi" w:eastAsiaTheme="majorEastAsia" w:hAnsiTheme="minorHAnsi" w:cstheme="majorBidi"/>
                          <w:b/>
                          <w:bCs/>
                          <w:i/>
                          <w:color w:val="1F497D" w:themeColor="text2"/>
                          <w:sz w:val="18"/>
                          <w:szCs w:val="18"/>
                        </w:rPr>
                        <w:t>.</w:t>
                      </w:r>
                      <w:r w:rsidR="007A1809">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 xml:space="preserve"> Dallas Anson constructing the litter traps to coll</w:t>
                      </w:r>
                      <w:r w:rsidR="00EC0187" w:rsidRPr="006B51A5">
                        <w:rPr>
                          <w:rFonts w:asciiTheme="minorHAnsi" w:eastAsiaTheme="majorEastAsia" w:hAnsiTheme="minorHAnsi" w:cstheme="majorBidi"/>
                          <w:bCs/>
                          <w:i/>
                          <w:color w:val="1F497D" w:themeColor="text2"/>
                          <w:sz w:val="18"/>
                          <w:szCs w:val="18"/>
                        </w:rPr>
                        <w:t>ect and measure the volume and N</w:t>
                      </w:r>
                      <w:r w:rsidRPr="006B51A5">
                        <w:rPr>
                          <w:rFonts w:asciiTheme="minorHAnsi" w:eastAsiaTheme="majorEastAsia" w:hAnsiTheme="minorHAnsi" w:cstheme="majorBidi"/>
                          <w:bCs/>
                          <w:i/>
                          <w:color w:val="1F497D" w:themeColor="text2"/>
                          <w:sz w:val="18"/>
                          <w:szCs w:val="18"/>
                        </w:rPr>
                        <w:t xml:space="preserve"> content of litter dropped in orchards. </w:t>
                      </w:r>
                    </w:p>
                  </w:txbxContent>
                </v:textbox>
                <w10:wrap type="square"/>
              </v:shape>
            </w:pict>
          </mc:Fallback>
        </mc:AlternateContent>
      </w:r>
      <w:r w:rsidRPr="00F94042">
        <w:rPr>
          <w:rFonts w:asciiTheme="minorHAnsi" w:hAnsiTheme="minorHAnsi"/>
          <w:noProof/>
          <w:lang w:val="en-AU" w:eastAsia="en-AU"/>
        </w:rPr>
        <w:drawing>
          <wp:anchor distT="0" distB="0" distL="114300" distR="114300" simplePos="0" relativeHeight="251769856" behindDoc="0" locked="0" layoutInCell="1" allowOverlap="1" wp14:anchorId="4377F00C" wp14:editId="1F2A56ED">
            <wp:simplePos x="0" y="0"/>
            <wp:positionH relativeFrom="margin">
              <wp:posOffset>1939290</wp:posOffset>
            </wp:positionH>
            <wp:positionV relativeFrom="paragraph">
              <wp:posOffset>2686050</wp:posOffset>
            </wp:positionV>
            <wp:extent cx="2235835" cy="1676400"/>
            <wp:effectExtent l="133350" t="114300" r="107315" b="152400"/>
            <wp:wrapSquare wrapText="bothSides"/>
            <wp:docPr id="2" name="Picture 2" descr="Wetting the ground" title="Tree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7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5835"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94042">
        <w:rPr>
          <w:rFonts w:asciiTheme="minorHAnsi" w:hAnsiTheme="minorHAnsi"/>
          <w:noProof/>
          <w:lang w:val="en-AU" w:eastAsia="en-AU"/>
        </w:rPr>
        <w:drawing>
          <wp:anchor distT="0" distB="0" distL="114300" distR="114300" simplePos="0" relativeHeight="251771904" behindDoc="0" locked="0" layoutInCell="1" allowOverlap="1" wp14:anchorId="2E9A7467" wp14:editId="41159B81">
            <wp:simplePos x="0" y="0"/>
            <wp:positionH relativeFrom="margin">
              <wp:align>right</wp:align>
            </wp:positionH>
            <wp:positionV relativeFrom="paragraph">
              <wp:posOffset>2638425</wp:posOffset>
            </wp:positionV>
            <wp:extent cx="2162175" cy="1621155"/>
            <wp:effectExtent l="114300" t="114300" r="104775" b="150495"/>
            <wp:wrapSquare wrapText="bothSides"/>
            <wp:docPr id="4" name="Picture 4" descr="Hosing off roots" title="Tree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1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2175" cy="1621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66905" w:rsidRPr="00F94042">
        <w:rPr>
          <w:rFonts w:asciiTheme="minorHAnsi" w:hAnsiTheme="minorHAnsi"/>
          <w:sz w:val="20"/>
          <w:szCs w:val="20"/>
        </w:rPr>
        <w:t>Following on from</w:t>
      </w:r>
      <w:r w:rsidR="00166905" w:rsidRPr="00F94042">
        <w:rPr>
          <w:rFonts w:asciiTheme="minorHAnsi" w:hAnsiTheme="minorHAnsi"/>
          <w:b/>
          <w:sz w:val="20"/>
          <w:szCs w:val="20"/>
        </w:rPr>
        <w:t xml:space="preserve"> </w:t>
      </w:r>
      <w:r w:rsidR="00EC0187">
        <w:rPr>
          <w:rFonts w:asciiTheme="minorHAnsi" w:hAnsiTheme="minorHAnsi"/>
          <w:sz w:val="20"/>
          <w:szCs w:val="20"/>
        </w:rPr>
        <w:t>N</w:t>
      </w:r>
      <w:r w:rsidR="00166905" w:rsidRPr="00F94042">
        <w:rPr>
          <w:rFonts w:asciiTheme="minorHAnsi" w:hAnsiTheme="minorHAnsi"/>
          <w:sz w:val="20"/>
          <w:szCs w:val="20"/>
        </w:rPr>
        <w:t xml:space="preserve"> cycling within the orchard, we are also characterising </w:t>
      </w:r>
      <w:r w:rsidR="00EC0187">
        <w:rPr>
          <w:rFonts w:asciiTheme="minorHAnsi" w:hAnsiTheme="minorHAnsi"/>
          <w:sz w:val="20"/>
          <w:szCs w:val="20"/>
        </w:rPr>
        <w:t>N</w:t>
      </w:r>
      <w:r w:rsidR="00166905" w:rsidRPr="00F94042">
        <w:rPr>
          <w:rFonts w:asciiTheme="minorHAnsi" w:hAnsiTheme="minorHAnsi"/>
          <w:sz w:val="20"/>
          <w:szCs w:val="20"/>
        </w:rPr>
        <w:t xml:space="preserve"> movement within mango trees at key developmental time points over a season. The annual changes in N uptake, movement and storage in mango trees have not been investigated in tropically grown mango</w:t>
      </w:r>
      <w:r w:rsidR="00DB5A56">
        <w:rPr>
          <w:rFonts w:asciiTheme="minorHAnsi" w:hAnsiTheme="minorHAnsi"/>
          <w:sz w:val="20"/>
          <w:szCs w:val="20"/>
        </w:rPr>
        <w:t>s</w:t>
      </w:r>
      <w:r w:rsidR="00166905" w:rsidRPr="00F94042">
        <w:rPr>
          <w:rFonts w:asciiTheme="minorHAnsi" w:hAnsiTheme="minorHAnsi"/>
          <w:sz w:val="20"/>
          <w:szCs w:val="20"/>
        </w:rPr>
        <w:t xml:space="preserve">. To achieve this, trees have been </w:t>
      </w:r>
      <w:r w:rsidR="00840F0D">
        <w:rPr>
          <w:rFonts w:asciiTheme="minorHAnsi" w:hAnsiTheme="minorHAnsi"/>
          <w:sz w:val="20"/>
          <w:szCs w:val="20"/>
        </w:rPr>
        <w:t xml:space="preserve">applied with </w:t>
      </w:r>
      <w:r w:rsidR="0007741E">
        <w:rPr>
          <w:rFonts w:asciiTheme="minorHAnsi" w:hAnsiTheme="minorHAnsi"/>
          <w:sz w:val="20"/>
          <w:szCs w:val="20"/>
          <w:vertAlign w:val="superscript"/>
        </w:rPr>
        <w:t>15</w:t>
      </w:r>
      <w:r w:rsidR="00840F0D">
        <w:rPr>
          <w:rFonts w:asciiTheme="minorHAnsi" w:hAnsiTheme="minorHAnsi"/>
          <w:sz w:val="20"/>
          <w:szCs w:val="20"/>
        </w:rPr>
        <w:t>N</w:t>
      </w:r>
      <w:r w:rsidR="00166905" w:rsidRPr="00F94042">
        <w:rPr>
          <w:rFonts w:asciiTheme="minorHAnsi" w:hAnsiTheme="minorHAnsi"/>
          <w:sz w:val="20"/>
          <w:szCs w:val="20"/>
        </w:rPr>
        <w:t xml:space="preserve"> infused into the xylem which alters t</w:t>
      </w:r>
      <w:r w:rsidR="00840F0D">
        <w:rPr>
          <w:rFonts w:asciiTheme="minorHAnsi" w:hAnsiTheme="minorHAnsi"/>
          <w:sz w:val="20"/>
          <w:szCs w:val="20"/>
        </w:rPr>
        <w:t>he naturally occurring ratio of ordinary and tracer N</w:t>
      </w:r>
      <w:r w:rsidR="00166905" w:rsidRPr="00F94042">
        <w:rPr>
          <w:rFonts w:asciiTheme="minorHAnsi" w:hAnsiTheme="minorHAnsi"/>
          <w:sz w:val="20"/>
          <w:szCs w:val="20"/>
        </w:rPr>
        <w:t xml:space="preserve"> in the trees. We are examining any ratio changes over a year in the tree components to understand if and when the tree moves </w:t>
      </w:r>
      <w:r w:rsidR="00EC0187">
        <w:rPr>
          <w:rFonts w:asciiTheme="minorHAnsi" w:hAnsiTheme="minorHAnsi"/>
          <w:sz w:val="20"/>
          <w:szCs w:val="20"/>
        </w:rPr>
        <w:t>N</w:t>
      </w:r>
      <w:r w:rsidR="00166905" w:rsidRPr="00F94042">
        <w:rPr>
          <w:rFonts w:asciiTheme="minorHAnsi" w:hAnsiTheme="minorHAnsi"/>
          <w:sz w:val="20"/>
          <w:szCs w:val="20"/>
        </w:rPr>
        <w:t xml:space="preserve"> and how it relates to the timings of shoot growth, flowering and fruit development. To do this, we are harvesting whole trees during their growth, quiescent, flowering and fruiting and post-harvest stages. In March this year, we lifted three 3.5 years old trees at Coastal Plains Research Station, Darwin.</w:t>
      </w:r>
      <w:r w:rsidR="00166905" w:rsidRPr="00F94042">
        <w:rPr>
          <w:rFonts w:asciiTheme="minorHAnsi" w:hAnsiTheme="minorHAnsi"/>
          <w:b/>
          <w:sz w:val="20"/>
          <w:szCs w:val="20"/>
        </w:rPr>
        <w:t xml:space="preserve"> </w:t>
      </w:r>
      <w:r w:rsidR="00166905" w:rsidRPr="00F94042">
        <w:rPr>
          <w:rFonts w:asciiTheme="minorHAnsi" w:hAnsiTheme="minorHAnsi"/>
          <w:sz w:val="20"/>
          <w:szCs w:val="20"/>
        </w:rPr>
        <w:t xml:space="preserve">The low wet season rainfall made site preparation far more difficult than the previous tree lifts. Using a water spear attached to a fire trailer with a pump and 800 L water tank, we needed to introduce 4000 L of water into the soil under and around the canopy perimeter of the trees to loosen the grip of tree roots in the soil. Last year only 1200 L was needed to facilitate lifting the entire tree out of the ground using a snatch strap attached to a tractor with a forklift. </w:t>
      </w:r>
    </w:p>
    <w:p w14:paraId="0852B444" w14:textId="77777777" w:rsidR="0008096C" w:rsidRPr="00F94042" w:rsidRDefault="0008096C" w:rsidP="00E04DE5">
      <w:pPr>
        <w:jc w:val="both"/>
        <w:rPr>
          <w:rFonts w:asciiTheme="minorHAnsi" w:hAnsiTheme="minorHAnsi"/>
          <w:sz w:val="20"/>
          <w:szCs w:val="20"/>
        </w:rPr>
      </w:pPr>
    </w:p>
    <w:p w14:paraId="67DA45B4" w14:textId="336D2F45" w:rsidR="00354457" w:rsidRPr="00F94042" w:rsidRDefault="00F3021E" w:rsidP="00E04DE5">
      <w:pPr>
        <w:jc w:val="both"/>
        <w:rPr>
          <w:rFonts w:asciiTheme="minorHAnsi" w:hAnsiTheme="minorHAnsi"/>
          <w:sz w:val="20"/>
          <w:szCs w:val="20"/>
        </w:rPr>
      </w:pPr>
      <w:r w:rsidRPr="00F94042">
        <w:rPr>
          <w:rFonts w:asciiTheme="minorHAnsi" w:hAnsiTheme="minorHAnsi"/>
          <w:noProof/>
          <w:sz w:val="20"/>
          <w:szCs w:val="20"/>
          <w:lang w:val="en-AU" w:eastAsia="en-AU"/>
        </w:rPr>
        <mc:AlternateContent>
          <mc:Choice Requires="wps">
            <w:drawing>
              <wp:anchor distT="0" distB="0" distL="114300" distR="114300" simplePos="0" relativeHeight="251794432" behindDoc="1" locked="0" layoutInCell="1" allowOverlap="1" wp14:anchorId="509B1FFA" wp14:editId="6A26A258">
                <wp:simplePos x="0" y="0"/>
                <wp:positionH relativeFrom="margin">
                  <wp:posOffset>4343400</wp:posOffset>
                </wp:positionH>
                <wp:positionV relativeFrom="paragraph">
                  <wp:posOffset>1106805</wp:posOffset>
                </wp:positionV>
                <wp:extent cx="2409825" cy="933450"/>
                <wp:effectExtent l="0" t="0" r="9525" b="0"/>
                <wp:wrapSquare wrapText="bothSides"/>
                <wp:docPr id="105" name="Text Box 105"/>
                <wp:cNvGraphicFramePr/>
                <a:graphic xmlns:a="http://schemas.openxmlformats.org/drawingml/2006/main">
                  <a:graphicData uri="http://schemas.microsoft.com/office/word/2010/wordprocessingShape">
                    <wps:wsp>
                      <wps:cNvSpPr txBox="1"/>
                      <wps:spPr>
                        <a:xfrm>
                          <a:off x="0" y="0"/>
                          <a:ext cx="240982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6F5D6" w14:textId="4E1BF6F6" w:rsidR="00D77057" w:rsidRPr="006B51A5" w:rsidRDefault="00D77057" w:rsidP="00D77057">
                            <w:pPr>
                              <w:rPr>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21389C">
                              <w:rPr>
                                <w:rFonts w:asciiTheme="minorHAnsi" w:eastAsiaTheme="majorEastAsia" w:hAnsiTheme="minorHAnsi" w:cstheme="majorBidi"/>
                                <w:b/>
                                <w:bCs/>
                                <w:i/>
                                <w:color w:val="1F497D" w:themeColor="text2"/>
                                <w:sz w:val="18"/>
                                <w:szCs w:val="18"/>
                              </w:rPr>
                              <w:t>10</w:t>
                            </w:r>
                            <w:r w:rsidR="00CC18D6" w:rsidRPr="006B51A5">
                              <w:rPr>
                                <w:rFonts w:asciiTheme="minorHAnsi" w:eastAsiaTheme="majorEastAsia" w:hAnsiTheme="minorHAnsi" w:cstheme="majorBidi"/>
                                <w:b/>
                                <w:bCs/>
                                <w:i/>
                                <w:color w:val="1F497D" w:themeColor="text2"/>
                                <w:sz w:val="18"/>
                                <w:szCs w:val="18"/>
                              </w:rPr>
                              <w:t>.</w:t>
                            </w:r>
                            <w:r w:rsidRPr="006B51A5">
                              <w:rPr>
                                <w:rFonts w:asciiTheme="minorHAnsi" w:eastAsiaTheme="majorEastAsia" w:hAnsiTheme="minorHAnsi" w:cstheme="majorBidi"/>
                                <w:b/>
                                <w:bCs/>
                                <w:i/>
                                <w:color w:val="1F497D" w:themeColor="text2"/>
                                <w:sz w:val="18"/>
                                <w:szCs w:val="18"/>
                              </w:rPr>
                              <w:t xml:space="preserve"> </w:t>
                            </w:r>
                            <w:r w:rsidRPr="006B51A5">
                              <w:rPr>
                                <w:i/>
                                <w:color w:val="1F497D" w:themeColor="text2"/>
                                <w:sz w:val="18"/>
                                <w:szCs w:val="18"/>
                              </w:rPr>
                              <w:t>To lift the remaining parts of the tree, a snatch strap is attached to the trunk using the branch remnants as an anchor. The strap is hooked up to the forklift and Alan Niscioli operates the tractor while Dallas Anson hoses off the remaining dirt and mud from the roots.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B1FFA" id="Text Box 105" o:spid="_x0000_s1035" type="#_x0000_t202" style="position:absolute;left:0;text-align:left;margin-left:342pt;margin-top:87.15pt;width:189.75pt;height:73.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" fillcolor="white [3201]" stroked="f" strokeweight=".5pt">
                <v:textbox>
                  <w:txbxContent>
                    <w:p w14:paraId="4666F5D6" w14:textId="4E1BF6F6" w:rsidR="00D77057" w:rsidRPr="006B51A5" w:rsidRDefault="00D77057" w:rsidP="00D77057">
                      <w:pPr>
                        <w:rPr>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21389C">
                        <w:rPr>
                          <w:rFonts w:asciiTheme="minorHAnsi" w:eastAsiaTheme="majorEastAsia" w:hAnsiTheme="minorHAnsi" w:cstheme="majorBidi"/>
                          <w:b/>
                          <w:bCs/>
                          <w:i/>
                          <w:color w:val="1F497D" w:themeColor="text2"/>
                          <w:sz w:val="18"/>
                          <w:szCs w:val="18"/>
                        </w:rPr>
                        <w:t>10</w:t>
                      </w:r>
                      <w:r w:rsidR="00CC18D6" w:rsidRPr="006B51A5">
                        <w:rPr>
                          <w:rFonts w:asciiTheme="minorHAnsi" w:eastAsiaTheme="majorEastAsia" w:hAnsiTheme="minorHAnsi" w:cstheme="majorBidi"/>
                          <w:b/>
                          <w:bCs/>
                          <w:i/>
                          <w:color w:val="1F497D" w:themeColor="text2"/>
                          <w:sz w:val="18"/>
                          <w:szCs w:val="18"/>
                        </w:rPr>
                        <w:t>.</w:t>
                      </w:r>
                      <w:r w:rsidRPr="006B51A5">
                        <w:rPr>
                          <w:rFonts w:asciiTheme="minorHAnsi" w:eastAsiaTheme="majorEastAsia" w:hAnsiTheme="minorHAnsi" w:cstheme="majorBidi"/>
                          <w:b/>
                          <w:bCs/>
                          <w:i/>
                          <w:color w:val="1F497D" w:themeColor="text2"/>
                          <w:sz w:val="18"/>
                          <w:szCs w:val="18"/>
                        </w:rPr>
                        <w:t xml:space="preserve"> </w:t>
                      </w:r>
                      <w:r w:rsidRPr="006B51A5">
                        <w:rPr>
                          <w:i/>
                          <w:color w:val="1F497D" w:themeColor="text2"/>
                          <w:sz w:val="18"/>
                          <w:szCs w:val="18"/>
                        </w:rPr>
                        <w:t>To lift the remaining parts of the tree, a snatch strap is attached to the trunk using the branch remnants as an anchor. The strap is hooked up to the forklift and Alan Niscioli operates the tractor while Dallas Anson hoses off the remaining dirt and mud from the roots.</w:t>
                      </w:r>
                    </w:p>
                  </w:txbxContent>
                </v:textbox>
                <w10:wrap type="square" anchorx="margin"/>
              </v:shape>
            </w:pict>
          </mc:Fallback>
        </mc:AlternateContent>
      </w:r>
      <w:r w:rsidRPr="00F94042">
        <w:rPr>
          <w:rFonts w:asciiTheme="minorHAnsi" w:hAnsiTheme="minorHAnsi"/>
          <w:noProof/>
          <w:sz w:val="20"/>
          <w:szCs w:val="20"/>
          <w:lang w:val="en-AU" w:eastAsia="en-AU"/>
        </w:rPr>
        <mc:AlternateContent>
          <mc:Choice Requires="wps">
            <w:drawing>
              <wp:anchor distT="0" distB="0" distL="114300" distR="114300" simplePos="0" relativeHeight="251770880" behindDoc="1" locked="0" layoutInCell="1" allowOverlap="1" wp14:anchorId="672EF2B7" wp14:editId="0F225423">
                <wp:simplePos x="0" y="0"/>
                <wp:positionH relativeFrom="page">
                  <wp:posOffset>2000250</wp:posOffset>
                </wp:positionH>
                <wp:positionV relativeFrom="paragraph">
                  <wp:posOffset>1154430</wp:posOffset>
                </wp:positionV>
                <wp:extent cx="2667000" cy="9525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667000"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C16B5" w14:textId="6BCC971C" w:rsidR="00166905" w:rsidRPr="006B51A5" w:rsidRDefault="00166905" w:rsidP="00166905">
                            <w:pPr>
                              <w:rPr>
                                <w:rFonts w:asciiTheme="minorHAnsi" w:eastAsiaTheme="majorEastAsia" w:hAnsiTheme="minorHAnsi" w:cstheme="majorBidi"/>
                                <w:b/>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21389C">
                              <w:rPr>
                                <w:rFonts w:asciiTheme="minorHAnsi" w:eastAsiaTheme="majorEastAsia" w:hAnsiTheme="minorHAnsi" w:cstheme="majorBidi"/>
                                <w:b/>
                                <w:bCs/>
                                <w:i/>
                                <w:color w:val="1F497D" w:themeColor="text2"/>
                                <w:sz w:val="18"/>
                                <w:szCs w:val="18"/>
                              </w:rPr>
                              <w:t>9</w:t>
                            </w:r>
                            <w:r w:rsidR="000C0201">
                              <w:rPr>
                                <w:rFonts w:asciiTheme="minorHAnsi" w:eastAsiaTheme="majorEastAsia" w:hAnsiTheme="minorHAnsi" w:cstheme="majorBidi"/>
                                <w:b/>
                                <w:bCs/>
                                <w:i/>
                                <w:color w:val="1F497D" w:themeColor="text2"/>
                                <w:sz w:val="18"/>
                                <w:szCs w:val="18"/>
                              </w:rPr>
                              <w:t>.</w:t>
                            </w:r>
                            <w:r w:rsidRPr="006B51A5">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Alan Niscioli operating a water spear to soften the ground surrounding a 3.5 year old mango tree, preparing to lift it from the soil in March. Dallas Anson is removing the canopy branches using a chainsaw. All tree</w:t>
                            </w:r>
                            <w:r w:rsidR="000314F5" w:rsidRPr="006B51A5">
                              <w:rPr>
                                <w:rFonts w:asciiTheme="minorHAnsi" w:eastAsiaTheme="majorEastAsia" w:hAnsiTheme="minorHAnsi" w:cstheme="majorBidi"/>
                                <w:bCs/>
                                <w:i/>
                                <w:color w:val="1F497D" w:themeColor="text2"/>
                                <w:sz w:val="18"/>
                                <w:szCs w:val="18"/>
                              </w:rPr>
                              <w:t>s</w:t>
                            </w:r>
                            <w:r w:rsidRPr="006B51A5">
                              <w:rPr>
                                <w:rFonts w:asciiTheme="minorHAnsi" w:eastAsiaTheme="majorEastAsia" w:hAnsiTheme="minorHAnsi" w:cstheme="majorBidi"/>
                                <w:bCs/>
                                <w:i/>
                                <w:color w:val="1F497D" w:themeColor="text2"/>
                                <w:sz w:val="18"/>
                                <w:szCs w:val="18"/>
                              </w:rPr>
                              <w:t xml:space="preserve"> components are weighed and sampled for </w:t>
                            </w:r>
                            <w:r w:rsidRPr="006B51A5">
                              <w:rPr>
                                <w:rFonts w:asciiTheme="minorHAnsi" w:eastAsiaTheme="majorEastAsia" w:hAnsiTheme="minorHAnsi" w:cstheme="majorBidi"/>
                                <w:bCs/>
                                <w:i/>
                                <w:color w:val="1F497D" w:themeColor="text2"/>
                                <w:sz w:val="18"/>
                                <w:szCs w:val="18"/>
                                <w:vertAlign w:val="superscript"/>
                              </w:rPr>
                              <w:t>15</w:t>
                            </w:r>
                            <w:r w:rsidRPr="006B51A5">
                              <w:rPr>
                                <w:rFonts w:asciiTheme="minorHAnsi" w:eastAsiaTheme="majorEastAsia" w:hAnsiTheme="minorHAnsi" w:cstheme="majorBidi"/>
                                <w:bCs/>
                                <w:i/>
                                <w:color w:val="1F497D" w:themeColor="text2"/>
                                <w:sz w:val="18"/>
                                <w:szCs w:val="18"/>
                              </w:rPr>
                              <w:t>N:</w:t>
                            </w:r>
                            <w:r w:rsidRPr="006B51A5">
                              <w:rPr>
                                <w:rFonts w:asciiTheme="minorHAnsi" w:eastAsiaTheme="majorEastAsia" w:hAnsiTheme="minorHAnsi" w:cstheme="majorBidi"/>
                                <w:bCs/>
                                <w:i/>
                                <w:color w:val="1F497D" w:themeColor="text2"/>
                                <w:sz w:val="18"/>
                                <w:szCs w:val="18"/>
                                <w:vertAlign w:val="superscript"/>
                              </w:rPr>
                              <w:t>14</w:t>
                            </w:r>
                            <w:r w:rsidRPr="006B51A5">
                              <w:rPr>
                                <w:rFonts w:asciiTheme="minorHAnsi" w:eastAsiaTheme="majorEastAsia" w:hAnsiTheme="minorHAnsi" w:cstheme="majorBidi"/>
                                <w:bCs/>
                                <w:i/>
                                <w:color w:val="1F497D" w:themeColor="text2"/>
                                <w:sz w:val="18"/>
                                <w:szCs w:val="18"/>
                              </w:rPr>
                              <w:t>N ratio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F2B7" id="Text Box 3" o:spid="_x0000_s1036" type="#_x0000_t202" style="position:absolute;left:0;text-align:left;margin-left:157.5pt;margin-top:90.9pt;width:210pt;height:7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" fillcolor="white [3201]" stroked="f" strokeweight=".5pt">
                <v:textbox>
                  <w:txbxContent>
                    <w:p w14:paraId="393C16B5" w14:textId="6BCC971C" w:rsidR="00166905" w:rsidRPr="006B51A5" w:rsidRDefault="00166905" w:rsidP="00166905">
                      <w:pPr>
                        <w:rPr>
                          <w:rFonts w:asciiTheme="minorHAnsi" w:eastAsiaTheme="majorEastAsia" w:hAnsiTheme="minorHAnsi" w:cstheme="majorBidi"/>
                          <w:b/>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21389C">
                        <w:rPr>
                          <w:rFonts w:asciiTheme="minorHAnsi" w:eastAsiaTheme="majorEastAsia" w:hAnsiTheme="minorHAnsi" w:cstheme="majorBidi"/>
                          <w:b/>
                          <w:bCs/>
                          <w:i/>
                          <w:color w:val="1F497D" w:themeColor="text2"/>
                          <w:sz w:val="18"/>
                          <w:szCs w:val="18"/>
                        </w:rPr>
                        <w:t>9</w:t>
                      </w:r>
                      <w:r w:rsidR="000C0201">
                        <w:rPr>
                          <w:rFonts w:asciiTheme="minorHAnsi" w:eastAsiaTheme="majorEastAsia" w:hAnsiTheme="minorHAnsi" w:cstheme="majorBidi"/>
                          <w:b/>
                          <w:bCs/>
                          <w:i/>
                          <w:color w:val="1F497D" w:themeColor="text2"/>
                          <w:sz w:val="18"/>
                          <w:szCs w:val="18"/>
                        </w:rPr>
                        <w:t>.</w:t>
                      </w:r>
                      <w:r w:rsidRPr="006B51A5">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Alan Niscioli operating a water spear to soften the ground surrounding a 3.5 year old mango tree, preparing to lift it from the soil in March. Dallas Anson is removing the canopy branches using a chainsaw. All tree</w:t>
                      </w:r>
                      <w:r w:rsidR="000314F5" w:rsidRPr="006B51A5">
                        <w:rPr>
                          <w:rFonts w:asciiTheme="minorHAnsi" w:eastAsiaTheme="majorEastAsia" w:hAnsiTheme="minorHAnsi" w:cstheme="majorBidi"/>
                          <w:bCs/>
                          <w:i/>
                          <w:color w:val="1F497D" w:themeColor="text2"/>
                          <w:sz w:val="18"/>
                          <w:szCs w:val="18"/>
                        </w:rPr>
                        <w:t>s</w:t>
                      </w:r>
                      <w:r w:rsidRPr="006B51A5">
                        <w:rPr>
                          <w:rFonts w:asciiTheme="minorHAnsi" w:eastAsiaTheme="majorEastAsia" w:hAnsiTheme="minorHAnsi" w:cstheme="majorBidi"/>
                          <w:bCs/>
                          <w:i/>
                          <w:color w:val="1F497D" w:themeColor="text2"/>
                          <w:sz w:val="18"/>
                          <w:szCs w:val="18"/>
                        </w:rPr>
                        <w:t xml:space="preserve"> components are weighed and sampled for </w:t>
                      </w:r>
                      <w:r w:rsidRPr="006B51A5">
                        <w:rPr>
                          <w:rFonts w:asciiTheme="minorHAnsi" w:eastAsiaTheme="majorEastAsia" w:hAnsiTheme="minorHAnsi" w:cstheme="majorBidi"/>
                          <w:bCs/>
                          <w:i/>
                          <w:color w:val="1F497D" w:themeColor="text2"/>
                          <w:sz w:val="18"/>
                          <w:szCs w:val="18"/>
                          <w:vertAlign w:val="superscript"/>
                        </w:rPr>
                        <w:t>15</w:t>
                      </w:r>
                      <w:r w:rsidRPr="006B51A5">
                        <w:rPr>
                          <w:rFonts w:asciiTheme="minorHAnsi" w:eastAsiaTheme="majorEastAsia" w:hAnsiTheme="minorHAnsi" w:cstheme="majorBidi"/>
                          <w:bCs/>
                          <w:i/>
                          <w:color w:val="1F497D" w:themeColor="text2"/>
                          <w:sz w:val="18"/>
                          <w:szCs w:val="18"/>
                        </w:rPr>
                        <w:t>N:</w:t>
                      </w:r>
                      <w:r w:rsidRPr="006B51A5">
                        <w:rPr>
                          <w:rFonts w:asciiTheme="minorHAnsi" w:eastAsiaTheme="majorEastAsia" w:hAnsiTheme="minorHAnsi" w:cstheme="majorBidi"/>
                          <w:bCs/>
                          <w:i/>
                          <w:color w:val="1F497D" w:themeColor="text2"/>
                          <w:sz w:val="18"/>
                          <w:szCs w:val="18"/>
                          <w:vertAlign w:val="superscript"/>
                        </w:rPr>
                        <w:t>14</w:t>
                      </w:r>
                      <w:r w:rsidRPr="006B51A5">
                        <w:rPr>
                          <w:rFonts w:asciiTheme="minorHAnsi" w:eastAsiaTheme="majorEastAsia" w:hAnsiTheme="minorHAnsi" w:cstheme="majorBidi"/>
                          <w:bCs/>
                          <w:i/>
                          <w:color w:val="1F497D" w:themeColor="text2"/>
                          <w:sz w:val="18"/>
                          <w:szCs w:val="18"/>
                        </w:rPr>
                        <w:t>N ratio analysis.</w:t>
                      </w:r>
                    </w:p>
                  </w:txbxContent>
                </v:textbox>
                <w10:wrap type="square" anchorx="page"/>
              </v:shape>
            </w:pict>
          </mc:Fallback>
        </mc:AlternateContent>
      </w:r>
      <w:r w:rsidR="00166905" w:rsidRPr="00F94042">
        <w:rPr>
          <w:rFonts w:asciiTheme="minorHAnsi" w:hAnsiTheme="minorHAnsi"/>
          <w:sz w:val="20"/>
          <w:szCs w:val="20"/>
        </w:rPr>
        <w:t xml:space="preserve">The work aims to </w:t>
      </w:r>
      <w:r w:rsidR="00DB5A56">
        <w:rPr>
          <w:rFonts w:asciiTheme="minorHAnsi" w:hAnsiTheme="minorHAnsi"/>
          <w:sz w:val="20"/>
          <w:szCs w:val="20"/>
        </w:rPr>
        <w:t xml:space="preserve">reassess </w:t>
      </w:r>
      <w:r w:rsidR="00166905" w:rsidRPr="00F94042">
        <w:rPr>
          <w:rFonts w:asciiTheme="minorHAnsi" w:hAnsiTheme="minorHAnsi"/>
          <w:sz w:val="20"/>
          <w:szCs w:val="20"/>
        </w:rPr>
        <w:t xml:space="preserve">the N budget in tropically grown mangoes over a cropping season by measuring N mobility, cycling and losses to provide alternative, quantitative measures of N use efficiency. The re-evaluation of NUE </w:t>
      </w:r>
      <w:r w:rsidR="00DB5A56">
        <w:rPr>
          <w:rFonts w:asciiTheme="minorHAnsi" w:hAnsiTheme="minorHAnsi"/>
          <w:sz w:val="20"/>
          <w:szCs w:val="20"/>
        </w:rPr>
        <w:t>will identify</w:t>
      </w:r>
      <w:r w:rsidR="00166905" w:rsidRPr="00F94042">
        <w:rPr>
          <w:rFonts w:asciiTheme="minorHAnsi" w:hAnsiTheme="minorHAnsi"/>
          <w:sz w:val="20"/>
          <w:szCs w:val="20"/>
        </w:rPr>
        <w:t xml:space="preserve"> cost efficiencies for growers and evidence based strategies to reduce N losses to the environment</w:t>
      </w:r>
      <w:r w:rsidR="000314F5" w:rsidRPr="00F94042">
        <w:rPr>
          <w:rFonts w:asciiTheme="minorHAnsi" w:hAnsiTheme="minorHAnsi"/>
          <w:sz w:val="20"/>
          <w:szCs w:val="20"/>
        </w:rPr>
        <w:t>.</w:t>
      </w:r>
    </w:p>
    <w:p w14:paraId="3BB102A7" w14:textId="77777777" w:rsidR="000314F5" w:rsidRPr="00F94042" w:rsidRDefault="000314F5" w:rsidP="00E04DE5">
      <w:pPr>
        <w:jc w:val="both"/>
        <w:rPr>
          <w:rFonts w:asciiTheme="minorHAnsi" w:hAnsiTheme="minorHAnsi"/>
          <w:sz w:val="20"/>
          <w:szCs w:val="20"/>
        </w:rPr>
      </w:pPr>
    </w:p>
    <w:p w14:paraId="10BF889A" w14:textId="77777777" w:rsidR="0008096C" w:rsidRPr="00F94042" w:rsidRDefault="0008096C" w:rsidP="00E04DE5">
      <w:pPr>
        <w:pStyle w:val="Heading1"/>
        <w:spacing w:after="120"/>
        <w:ind w:left="0"/>
        <w:rPr>
          <w:rFonts w:asciiTheme="minorHAnsi" w:hAnsiTheme="minorHAnsi"/>
          <w:color w:val="0081C8"/>
        </w:rPr>
      </w:pPr>
    </w:p>
    <w:p w14:paraId="1EE83DCF" w14:textId="77777777" w:rsidR="000314F5" w:rsidRPr="00F94042" w:rsidRDefault="000314F5" w:rsidP="00E04DE5">
      <w:pPr>
        <w:pStyle w:val="Heading1"/>
        <w:spacing w:after="120"/>
        <w:ind w:left="0"/>
        <w:rPr>
          <w:rFonts w:asciiTheme="minorHAnsi" w:hAnsiTheme="minorHAnsi"/>
          <w:color w:val="0081C8"/>
        </w:rPr>
      </w:pPr>
    </w:p>
    <w:p w14:paraId="4E97FB13" w14:textId="77777777" w:rsidR="000314F5" w:rsidRDefault="000314F5" w:rsidP="00E04DE5">
      <w:pPr>
        <w:pStyle w:val="Heading1"/>
        <w:spacing w:after="120"/>
        <w:ind w:left="0"/>
        <w:rPr>
          <w:rFonts w:asciiTheme="minorHAnsi" w:hAnsiTheme="minorHAnsi"/>
          <w:color w:val="0081C8"/>
        </w:rPr>
      </w:pPr>
    </w:p>
    <w:p w14:paraId="3787EFAE" w14:textId="31872FBC" w:rsidR="00166905" w:rsidRPr="00006A71" w:rsidRDefault="0029180C" w:rsidP="00006A71">
      <w:pPr>
        <w:pStyle w:val="BodyText"/>
        <w:numPr>
          <w:ilvl w:val="0"/>
          <w:numId w:val="15"/>
        </w:numPr>
        <w:spacing w:after="240"/>
        <w:ind w:left="284"/>
        <w:rPr>
          <w:b/>
          <w:i/>
        </w:rPr>
      </w:pPr>
      <w:r w:rsidRPr="00006A71">
        <w:rPr>
          <w:b/>
          <w:i/>
        </w:rPr>
        <w:t>Estimating h</w:t>
      </w:r>
      <w:r w:rsidR="00166905" w:rsidRPr="00006A71">
        <w:rPr>
          <w:b/>
          <w:i/>
        </w:rPr>
        <w:t xml:space="preserve">ow much </w:t>
      </w:r>
      <w:r w:rsidRPr="00006A71">
        <w:rPr>
          <w:b/>
          <w:i/>
        </w:rPr>
        <w:t>N</w:t>
      </w:r>
      <w:r w:rsidR="00166905" w:rsidRPr="00006A71">
        <w:rPr>
          <w:b/>
          <w:i/>
        </w:rPr>
        <w:t xml:space="preserve"> is cycled in the orchard during mango production</w:t>
      </w:r>
    </w:p>
    <w:p w14:paraId="7502AFA3" w14:textId="5A3BA395" w:rsidR="00166905" w:rsidRDefault="009618B0" w:rsidP="00006A71">
      <w:pPr>
        <w:pStyle w:val="BodyText"/>
        <w:rPr>
          <w:b/>
        </w:rPr>
      </w:pPr>
      <w:r w:rsidRPr="002A74D6">
        <w:rPr>
          <w:noProof/>
          <w:lang w:val="en-AU" w:eastAsia="en-AU"/>
        </w:rPr>
        <mc:AlternateContent>
          <mc:Choice Requires="wps">
            <w:drawing>
              <wp:anchor distT="0" distB="0" distL="114300" distR="114300" simplePos="0" relativeHeight="251774976" behindDoc="1" locked="0" layoutInCell="1" allowOverlap="1" wp14:anchorId="33028DA5" wp14:editId="0400BEFF">
                <wp:simplePos x="0" y="0"/>
                <wp:positionH relativeFrom="margin">
                  <wp:align>right</wp:align>
                </wp:positionH>
                <wp:positionV relativeFrom="paragraph">
                  <wp:posOffset>3485515</wp:posOffset>
                </wp:positionV>
                <wp:extent cx="4162425" cy="609600"/>
                <wp:effectExtent l="0" t="0" r="9525" b="0"/>
                <wp:wrapSquare wrapText="bothSides"/>
                <wp:docPr id="63" name="Text Box 63"/>
                <wp:cNvGraphicFramePr/>
                <a:graphic xmlns:a="http://schemas.openxmlformats.org/drawingml/2006/main">
                  <a:graphicData uri="http://schemas.microsoft.com/office/word/2010/wordprocessingShape">
                    <wps:wsp>
                      <wps:cNvSpPr txBox="1"/>
                      <wps:spPr>
                        <a:xfrm>
                          <a:off x="0" y="0"/>
                          <a:ext cx="416242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26CB9" w14:textId="0896E456" w:rsidR="00166905" w:rsidRPr="006B51A5" w:rsidRDefault="00166905" w:rsidP="0016690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21389C">
                              <w:rPr>
                                <w:rFonts w:asciiTheme="minorHAnsi" w:eastAsiaTheme="majorEastAsia" w:hAnsiTheme="minorHAnsi" w:cstheme="majorBidi"/>
                                <w:b/>
                                <w:bCs/>
                                <w:i/>
                                <w:color w:val="1F497D" w:themeColor="text2"/>
                                <w:sz w:val="18"/>
                                <w:szCs w:val="18"/>
                              </w:rPr>
                              <w:t>11</w:t>
                            </w:r>
                            <w:r w:rsidR="000C0201">
                              <w:rPr>
                                <w:rFonts w:asciiTheme="minorHAnsi" w:eastAsiaTheme="majorEastAsia" w:hAnsiTheme="minorHAnsi" w:cstheme="majorBidi"/>
                                <w:b/>
                                <w:bCs/>
                                <w:i/>
                                <w:color w:val="1F497D" w:themeColor="text2"/>
                                <w:sz w:val="18"/>
                                <w:szCs w:val="18"/>
                              </w:rPr>
                              <w:t>.</w:t>
                            </w:r>
                            <w:r w:rsidR="007A1809">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 xml:space="preserve"> </w:t>
                            </w:r>
                            <w:r w:rsidR="000C0201">
                              <w:rPr>
                                <w:rFonts w:asciiTheme="minorHAnsi" w:eastAsiaTheme="majorEastAsia" w:hAnsiTheme="minorHAnsi" w:cstheme="majorBidi"/>
                                <w:bCs/>
                                <w:i/>
                                <w:color w:val="1F497D" w:themeColor="text2"/>
                                <w:sz w:val="18"/>
                                <w:szCs w:val="18"/>
                              </w:rPr>
                              <w:t xml:space="preserve">Dry </w:t>
                            </w:r>
                            <w:r w:rsidRPr="006B51A5">
                              <w:rPr>
                                <w:rFonts w:asciiTheme="minorHAnsi" w:eastAsiaTheme="majorEastAsia" w:hAnsiTheme="minorHAnsi" w:cstheme="majorBidi"/>
                                <w:bCs/>
                                <w:i/>
                                <w:color w:val="1F497D" w:themeColor="text2"/>
                                <w:sz w:val="18"/>
                                <w:szCs w:val="18"/>
                              </w:rPr>
                              <w:t xml:space="preserve">weight </w:t>
                            </w:r>
                            <w:r w:rsidR="000C0201">
                              <w:rPr>
                                <w:rFonts w:asciiTheme="minorHAnsi" w:eastAsiaTheme="majorEastAsia" w:hAnsiTheme="minorHAnsi" w:cstheme="majorBidi"/>
                                <w:bCs/>
                                <w:i/>
                                <w:color w:val="1F497D" w:themeColor="text2"/>
                                <w:sz w:val="18"/>
                                <w:szCs w:val="18"/>
                              </w:rPr>
                              <w:t xml:space="preserve">(a) and nitrogen content (b) </w:t>
                            </w:r>
                            <w:r w:rsidRPr="006B51A5">
                              <w:rPr>
                                <w:rFonts w:asciiTheme="minorHAnsi" w:eastAsiaTheme="majorEastAsia" w:hAnsiTheme="minorHAnsi" w:cstheme="majorBidi"/>
                                <w:bCs/>
                                <w:i/>
                                <w:color w:val="1F497D" w:themeColor="text2"/>
                                <w:sz w:val="18"/>
                                <w:szCs w:val="18"/>
                              </w:rPr>
                              <w:t>of leaf, flower, panicle, fruit and branch material falling to the ground over a 10 week flowering and fruiting period in a comm</w:t>
                            </w:r>
                            <w:r w:rsidR="000C0201">
                              <w:rPr>
                                <w:rFonts w:asciiTheme="minorHAnsi" w:eastAsiaTheme="majorEastAsia" w:hAnsiTheme="minorHAnsi" w:cstheme="majorBidi"/>
                                <w:bCs/>
                                <w:i/>
                                <w:color w:val="1F497D" w:themeColor="text2"/>
                                <w:sz w:val="18"/>
                                <w:szCs w:val="18"/>
                              </w:rPr>
                              <w:t>ercial Kensington Pride orchard.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28DA5" id="Text Box 63" o:spid="_x0000_s1037" type="#_x0000_t202" style="position:absolute;margin-left:276.55pt;margin-top:274.45pt;width:327.75pt;height:48pt;z-index:-25154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" fillcolor="white [3201]" stroked="f" strokeweight=".5pt">
                <v:textbox>
                  <w:txbxContent>
                    <w:p w14:paraId="1BE26CB9" w14:textId="0896E456" w:rsidR="00166905" w:rsidRPr="006B51A5" w:rsidRDefault="00166905" w:rsidP="0016690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21389C">
                        <w:rPr>
                          <w:rFonts w:asciiTheme="minorHAnsi" w:eastAsiaTheme="majorEastAsia" w:hAnsiTheme="minorHAnsi" w:cstheme="majorBidi"/>
                          <w:b/>
                          <w:bCs/>
                          <w:i/>
                          <w:color w:val="1F497D" w:themeColor="text2"/>
                          <w:sz w:val="18"/>
                          <w:szCs w:val="18"/>
                        </w:rPr>
                        <w:t>11</w:t>
                      </w:r>
                      <w:r w:rsidR="000C0201">
                        <w:rPr>
                          <w:rFonts w:asciiTheme="minorHAnsi" w:eastAsiaTheme="majorEastAsia" w:hAnsiTheme="minorHAnsi" w:cstheme="majorBidi"/>
                          <w:b/>
                          <w:bCs/>
                          <w:i/>
                          <w:color w:val="1F497D" w:themeColor="text2"/>
                          <w:sz w:val="18"/>
                          <w:szCs w:val="18"/>
                        </w:rPr>
                        <w:t>.</w:t>
                      </w:r>
                      <w:r w:rsidR="007A1809">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 xml:space="preserve"> </w:t>
                      </w:r>
                      <w:r w:rsidR="000C0201">
                        <w:rPr>
                          <w:rFonts w:asciiTheme="minorHAnsi" w:eastAsiaTheme="majorEastAsia" w:hAnsiTheme="minorHAnsi" w:cstheme="majorBidi"/>
                          <w:bCs/>
                          <w:i/>
                          <w:color w:val="1F497D" w:themeColor="text2"/>
                          <w:sz w:val="18"/>
                          <w:szCs w:val="18"/>
                        </w:rPr>
                        <w:t xml:space="preserve">Dry </w:t>
                      </w:r>
                      <w:r w:rsidRPr="006B51A5">
                        <w:rPr>
                          <w:rFonts w:asciiTheme="minorHAnsi" w:eastAsiaTheme="majorEastAsia" w:hAnsiTheme="minorHAnsi" w:cstheme="majorBidi"/>
                          <w:bCs/>
                          <w:i/>
                          <w:color w:val="1F497D" w:themeColor="text2"/>
                          <w:sz w:val="18"/>
                          <w:szCs w:val="18"/>
                        </w:rPr>
                        <w:t xml:space="preserve">weight </w:t>
                      </w:r>
                      <w:r w:rsidR="000C0201">
                        <w:rPr>
                          <w:rFonts w:asciiTheme="minorHAnsi" w:eastAsiaTheme="majorEastAsia" w:hAnsiTheme="minorHAnsi" w:cstheme="majorBidi"/>
                          <w:bCs/>
                          <w:i/>
                          <w:color w:val="1F497D" w:themeColor="text2"/>
                          <w:sz w:val="18"/>
                          <w:szCs w:val="18"/>
                        </w:rPr>
                        <w:t xml:space="preserve">(a) and nitrogen content (b) </w:t>
                      </w:r>
                      <w:r w:rsidRPr="006B51A5">
                        <w:rPr>
                          <w:rFonts w:asciiTheme="minorHAnsi" w:eastAsiaTheme="majorEastAsia" w:hAnsiTheme="minorHAnsi" w:cstheme="majorBidi"/>
                          <w:bCs/>
                          <w:i/>
                          <w:color w:val="1F497D" w:themeColor="text2"/>
                          <w:sz w:val="18"/>
                          <w:szCs w:val="18"/>
                        </w:rPr>
                        <w:t>of leaf, flower, panicle, fruit and branch material falling to the ground over a 10 week flowering and fruiting period in a comm</w:t>
                      </w:r>
                      <w:r w:rsidR="000C0201">
                        <w:rPr>
                          <w:rFonts w:asciiTheme="minorHAnsi" w:eastAsiaTheme="majorEastAsia" w:hAnsiTheme="minorHAnsi" w:cstheme="majorBidi"/>
                          <w:bCs/>
                          <w:i/>
                          <w:color w:val="1F497D" w:themeColor="text2"/>
                          <w:sz w:val="18"/>
                          <w:szCs w:val="18"/>
                        </w:rPr>
                        <w:t>ercial Kensington Pride orchard.</w:t>
                      </w:r>
                    </w:p>
                  </w:txbxContent>
                </v:textbox>
                <w10:wrap type="square" anchorx="margin"/>
              </v:shape>
            </w:pict>
          </mc:Fallback>
        </mc:AlternateContent>
      </w:r>
      <w:r w:rsidRPr="002A74D6">
        <w:rPr>
          <w:noProof/>
          <w:lang w:val="en-AU" w:eastAsia="en-AU"/>
        </w:rPr>
        <w:drawing>
          <wp:anchor distT="0" distB="0" distL="114300" distR="114300" simplePos="0" relativeHeight="251773952" behindDoc="0" locked="0" layoutInCell="1" allowOverlap="1" wp14:anchorId="2BABFE20" wp14:editId="1539214C">
            <wp:simplePos x="0" y="0"/>
            <wp:positionH relativeFrom="margin">
              <wp:posOffset>2489200</wp:posOffset>
            </wp:positionH>
            <wp:positionV relativeFrom="paragraph">
              <wp:posOffset>2540</wp:posOffset>
            </wp:positionV>
            <wp:extent cx="3961130" cy="3457575"/>
            <wp:effectExtent l="0" t="0" r="1270" b="9525"/>
            <wp:wrapSquare wrapText="bothSides"/>
            <wp:docPr id="98" name="Picture 98" descr="Dry weight and Nitrogen content graphs" title="Dry weight and Nitrogen content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61130" cy="3457575"/>
                    </a:xfrm>
                    <a:prstGeom prst="rect">
                      <a:avLst/>
                    </a:prstGeom>
                  </pic:spPr>
                </pic:pic>
              </a:graphicData>
            </a:graphic>
            <wp14:sizeRelH relativeFrom="margin">
              <wp14:pctWidth>0</wp14:pctWidth>
            </wp14:sizeRelH>
            <wp14:sizeRelV relativeFrom="margin">
              <wp14:pctHeight>0</wp14:pctHeight>
            </wp14:sizeRelV>
          </wp:anchor>
        </w:drawing>
      </w:r>
      <w:r w:rsidR="00166905" w:rsidRPr="002A74D6">
        <w:t>While constructing a</w:t>
      </w:r>
      <w:r w:rsidR="00DB5A56">
        <w:t>n</w:t>
      </w:r>
      <w:r w:rsidR="00166905" w:rsidRPr="002A74D6">
        <w:t xml:space="preserve"> </w:t>
      </w:r>
      <w:r w:rsidR="00EC0187">
        <w:t>N</w:t>
      </w:r>
      <w:r w:rsidR="00166905" w:rsidRPr="002A74D6">
        <w:t xml:space="preserve"> budget for commercially grown mangoes in the Northern Territory, we posed the question</w:t>
      </w:r>
      <w:r w:rsidR="00DB5A56">
        <w:t>, “W</w:t>
      </w:r>
      <w:r w:rsidR="00166905" w:rsidRPr="002A74D6">
        <w:t>hat tree biomass and nutrients are recycled in the soil-plant system over a season?</w:t>
      </w:r>
      <w:r w:rsidR="00DB5A56">
        <w:t>”</w:t>
      </w:r>
      <w:r w:rsidR="00166905" w:rsidRPr="002A74D6">
        <w:t xml:space="preserve"> To measure this we set up traps </w:t>
      </w:r>
      <w:r w:rsidR="00961D92" w:rsidRPr="002A74D6">
        <w:t xml:space="preserve">at several commercial orchards </w:t>
      </w:r>
      <w:r w:rsidR="00166905" w:rsidRPr="002A74D6">
        <w:t>to collect leaves and other litter that fall from the trees over an extended period of time. In a mature, commercial Kensington Pride orchard in the Darwin region, plant material</w:t>
      </w:r>
      <w:r w:rsidR="00EC0187">
        <w:t>s</w:t>
      </w:r>
      <w:r w:rsidR="00166905" w:rsidRPr="002A74D6">
        <w:t xml:space="preserve"> falling from trees w</w:t>
      </w:r>
      <w:r w:rsidR="00EC0187">
        <w:t>ere</w:t>
      </w:r>
      <w:r w:rsidR="00166905" w:rsidRPr="002A74D6">
        <w:t xml:space="preserve"> collected and processed over the flowering and fruiting period of approximately ten weeks (Figure </w:t>
      </w:r>
      <w:r w:rsidR="0007741E">
        <w:t>11</w:t>
      </w:r>
      <w:r w:rsidR="00166905" w:rsidRPr="002A74D6">
        <w:t>a and b). Mango, like a number of other fruit trees, produce thousands of flowers that are not fertili</w:t>
      </w:r>
      <w:r w:rsidR="0007741E">
        <w:t>s</w:t>
      </w:r>
      <w:r w:rsidR="00166905" w:rsidRPr="002A74D6">
        <w:t xml:space="preserve">ed or maintained on the tree. Although tiny, the flowers contain high concentrations of </w:t>
      </w:r>
      <w:r w:rsidR="00EC0187">
        <w:t>N</w:t>
      </w:r>
      <w:r w:rsidR="00166905" w:rsidRPr="002A74D6">
        <w:t xml:space="preserve"> which, along with leaf and flower spike litter, fall to the ground. The dropped flowers alone contribute more than one kg of </w:t>
      </w:r>
      <w:r w:rsidR="00EC0187">
        <w:t>N</w:t>
      </w:r>
      <w:r w:rsidR="00166905" w:rsidRPr="002A74D6">
        <w:t xml:space="preserve"> per hectare. Over the ten weeks, material containing over five kg of </w:t>
      </w:r>
      <w:r w:rsidR="00EC0187">
        <w:t>N</w:t>
      </w:r>
      <w:r w:rsidR="00166905" w:rsidRPr="002A74D6">
        <w:t xml:space="preserve"> per h</w:t>
      </w:r>
      <w:r w:rsidR="000314F5" w:rsidRPr="002A74D6">
        <w:t>ectare fell to the ground. Post</w:t>
      </w:r>
      <w:r w:rsidR="00166905" w:rsidRPr="002A74D6">
        <w:t xml:space="preserve">harvest pruning also contributes a significant volume of material to the orchard floor. In one year in a commercial Calypso orchard, the plant material that fell to the ground naturally, </w:t>
      </w:r>
      <w:r w:rsidR="00961D92">
        <w:t>combined with</w:t>
      </w:r>
      <w:r w:rsidR="00166905" w:rsidRPr="002A74D6">
        <w:t xml:space="preserve"> pruned material, adds up to about two tons/ha on a dry weight basis.</w:t>
      </w:r>
      <w:r w:rsidR="007A1809">
        <w:t xml:space="preserve"> </w:t>
      </w:r>
      <w:r w:rsidR="00166905" w:rsidRPr="002A74D6">
        <w:t xml:space="preserve">Over a complete season, plant material containing around 13.5 kg/ha of </w:t>
      </w:r>
      <w:r w:rsidR="00EC0187">
        <w:t>N</w:t>
      </w:r>
      <w:r w:rsidR="00166905" w:rsidRPr="002A74D6">
        <w:t xml:space="preserve"> falls onto the ground or is mulched after pruning (Figure</w:t>
      </w:r>
      <w:r w:rsidR="0007741E">
        <w:t>12</w:t>
      </w:r>
      <w:r w:rsidR="00166905" w:rsidRPr="002A74D6">
        <w:t xml:space="preserve">). Annual data is being collected in both the Darwin and Katherine regions to quantify the </w:t>
      </w:r>
      <w:r w:rsidR="00EC0187">
        <w:t>N</w:t>
      </w:r>
      <w:r w:rsidR="00166905" w:rsidRPr="002A74D6">
        <w:t xml:space="preserve"> cycling in mangoes in Northern Territory tropical conditions.</w:t>
      </w:r>
    </w:p>
    <w:p w14:paraId="031900B9" w14:textId="77777777" w:rsidR="009618B0" w:rsidRPr="002A74D6" w:rsidRDefault="009618B0" w:rsidP="00E04DE5">
      <w:pPr>
        <w:pStyle w:val="Heading1"/>
        <w:spacing w:after="120"/>
        <w:ind w:left="0"/>
        <w:rPr>
          <w:rFonts w:asciiTheme="minorHAnsi" w:hAnsiTheme="minorHAnsi"/>
          <w:b w:val="0"/>
          <w:color w:val="000000" w:themeColor="text1"/>
          <w:sz w:val="20"/>
          <w:szCs w:val="20"/>
        </w:rPr>
      </w:pPr>
    </w:p>
    <w:p w14:paraId="713D5A19" w14:textId="77777777" w:rsidR="00E45FEE" w:rsidRPr="00F94042" w:rsidRDefault="003336F1" w:rsidP="00E04DE5">
      <w:pPr>
        <w:pStyle w:val="Heading1"/>
        <w:spacing w:after="120"/>
        <w:ind w:left="0"/>
        <w:rPr>
          <w:rFonts w:asciiTheme="minorHAnsi" w:hAnsiTheme="minorHAnsi"/>
          <w:color w:val="0081C8"/>
        </w:rPr>
      </w:pPr>
      <w:r w:rsidRPr="00F94042">
        <w:rPr>
          <w:rFonts w:asciiTheme="minorHAnsi" w:hAnsiTheme="minorHAnsi"/>
          <w:noProof/>
          <w:lang w:val="en-AU" w:eastAsia="en-AU"/>
        </w:rPr>
        <w:drawing>
          <wp:anchor distT="0" distB="0" distL="114300" distR="114300" simplePos="0" relativeHeight="251778048" behindDoc="0" locked="0" layoutInCell="1" allowOverlap="1" wp14:anchorId="542BD632" wp14:editId="6E0BA3A2">
            <wp:simplePos x="0" y="0"/>
            <wp:positionH relativeFrom="column">
              <wp:posOffset>241300</wp:posOffset>
            </wp:positionH>
            <wp:positionV relativeFrom="paragraph">
              <wp:posOffset>15240</wp:posOffset>
            </wp:positionV>
            <wp:extent cx="3857625" cy="1880235"/>
            <wp:effectExtent l="0" t="0" r="9525" b="5715"/>
            <wp:wrapSquare wrapText="bothSides"/>
            <wp:docPr id="107" name="Picture 107" descr="Plant material abscised and pruned from mango trees" title="Plant material abscised and pruned from mango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57625" cy="1880235"/>
                    </a:xfrm>
                    <a:prstGeom prst="rect">
                      <a:avLst/>
                    </a:prstGeom>
                  </pic:spPr>
                </pic:pic>
              </a:graphicData>
            </a:graphic>
            <wp14:sizeRelH relativeFrom="margin">
              <wp14:pctWidth>0</wp14:pctWidth>
            </wp14:sizeRelH>
            <wp14:sizeRelV relativeFrom="margin">
              <wp14:pctHeight>0</wp14:pctHeight>
            </wp14:sizeRelV>
          </wp:anchor>
        </w:drawing>
      </w:r>
      <w:r w:rsidR="00C670A0" w:rsidRPr="00F94042">
        <w:rPr>
          <w:rFonts w:asciiTheme="minorHAnsi" w:hAnsiTheme="minorHAnsi"/>
          <w:noProof/>
          <w:lang w:val="en-AU" w:eastAsia="en-AU"/>
        </w:rPr>
        <w:drawing>
          <wp:anchor distT="0" distB="0" distL="114300" distR="114300" simplePos="0" relativeHeight="251779072" behindDoc="0" locked="0" layoutInCell="1" allowOverlap="1" wp14:anchorId="16EC61C4" wp14:editId="15A46322">
            <wp:simplePos x="0" y="0"/>
            <wp:positionH relativeFrom="column">
              <wp:posOffset>2908300</wp:posOffset>
            </wp:positionH>
            <wp:positionV relativeFrom="paragraph">
              <wp:posOffset>563245</wp:posOffset>
            </wp:positionV>
            <wp:extent cx="581025" cy="529590"/>
            <wp:effectExtent l="0" t="0" r="9525" b="3810"/>
            <wp:wrapSquare wrapText="bothSides"/>
            <wp:docPr id="108" name="Picture 108"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1025" cy="529590"/>
                    </a:xfrm>
                    <a:prstGeom prst="rect">
                      <a:avLst/>
                    </a:prstGeom>
                  </pic:spPr>
                </pic:pic>
              </a:graphicData>
            </a:graphic>
            <wp14:sizeRelH relativeFrom="margin">
              <wp14:pctWidth>0</wp14:pctWidth>
            </wp14:sizeRelH>
            <wp14:sizeRelV relativeFrom="margin">
              <wp14:pctHeight>0</wp14:pctHeight>
            </wp14:sizeRelV>
          </wp:anchor>
        </w:drawing>
      </w:r>
    </w:p>
    <w:p w14:paraId="59B66752" w14:textId="77777777" w:rsidR="00C670A0" w:rsidRDefault="00C670A0" w:rsidP="00E04DE5">
      <w:pPr>
        <w:pStyle w:val="Heading1"/>
        <w:spacing w:after="120"/>
        <w:ind w:left="0"/>
        <w:rPr>
          <w:rFonts w:asciiTheme="minorHAnsi" w:hAnsiTheme="minorHAnsi"/>
          <w:color w:val="0081C8"/>
        </w:rPr>
      </w:pPr>
    </w:p>
    <w:p w14:paraId="45A69778" w14:textId="77777777" w:rsidR="003336F1" w:rsidRDefault="003336F1" w:rsidP="00E04DE5">
      <w:pPr>
        <w:pStyle w:val="Heading1"/>
        <w:spacing w:after="120"/>
        <w:ind w:left="0"/>
        <w:rPr>
          <w:rFonts w:asciiTheme="minorHAnsi" w:hAnsiTheme="minorHAnsi"/>
          <w:color w:val="0081C8"/>
        </w:rPr>
      </w:pPr>
      <w:r w:rsidRPr="00F94042">
        <w:rPr>
          <w:rFonts w:asciiTheme="minorHAnsi" w:hAnsiTheme="minorHAnsi"/>
          <w:noProof/>
          <w:sz w:val="20"/>
          <w:szCs w:val="20"/>
          <w:lang w:val="en-AU" w:eastAsia="en-AU"/>
        </w:rPr>
        <mc:AlternateContent>
          <mc:Choice Requires="wps">
            <w:drawing>
              <wp:anchor distT="0" distB="0" distL="114300" distR="114300" simplePos="0" relativeHeight="251789312" behindDoc="1" locked="0" layoutInCell="1" allowOverlap="1" wp14:anchorId="1ABDD2F9" wp14:editId="7F534A55">
                <wp:simplePos x="0" y="0"/>
                <wp:positionH relativeFrom="margin">
                  <wp:posOffset>4308475</wp:posOffset>
                </wp:positionH>
                <wp:positionV relativeFrom="paragraph">
                  <wp:posOffset>253365</wp:posOffset>
                </wp:positionV>
                <wp:extent cx="2037080" cy="1114425"/>
                <wp:effectExtent l="0" t="0" r="1270" b="9525"/>
                <wp:wrapSquare wrapText="bothSides"/>
                <wp:docPr id="97" name="Text Box 97"/>
                <wp:cNvGraphicFramePr/>
                <a:graphic xmlns:a="http://schemas.openxmlformats.org/drawingml/2006/main">
                  <a:graphicData uri="http://schemas.microsoft.com/office/word/2010/wordprocessingShape">
                    <wps:wsp>
                      <wps:cNvSpPr txBox="1"/>
                      <wps:spPr>
                        <a:xfrm>
                          <a:off x="0" y="0"/>
                          <a:ext cx="203708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7AAA4" w14:textId="15E4CBB2" w:rsidR="0008096C" w:rsidRPr="003336F1" w:rsidRDefault="0008096C" w:rsidP="0008096C">
                            <w:pPr>
                              <w:rPr>
                                <w:rFonts w:asciiTheme="minorHAnsi" w:eastAsiaTheme="majorEastAsia" w:hAnsiTheme="minorHAnsi" w:cstheme="majorBidi"/>
                                <w:bCs/>
                                <w:i/>
                                <w:color w:val="1F497D" w:themeColor="text2"/>
                                <w:sz w:val="18"/>
                                <w:szCs w:val="18"/>
                              </w:rPr>
                            </w:pPr>
                            <w:r w:rsidRPr="003336F1">
                              <w:rPr>
                                <w:rFonts w:asciiTheme="minorHAnsi" w:eastAsiaTheme="majorEastAsia" w:hAnsiTheme="minorHAnsi" w:cstheme="majorBidi"/>
                                <w:b/>
                                <w:bCs/>
                                <w:i/>
                                <w:color w:val="1F497D" w:themeColor="text2"/>
                                <w:sz w:val="18"/>
                                <w:szCs w:val="18"/>
                              </w:rPr>
                              <w:t xml:space="preserve">Figure </w:t>
                            </w:r>
                            <w:r w:rsidR="0021389C" w:rsidRPr="003336F1">
                              <w:rPr>
                                <w:rFonts w:asciiTheme="minorHAnsi" w:eastAsiaTheme="majorEastAsia" w:hAnsiTheme="minorHAnsi" w:cstheme="majorBidi"/>
                                <w:b/>
                                <w:bCs/>
                                <w:i/>
                                <w:color w:val="1F497D" w:themeColor="text2"/>
                                <w:sz w:val="18"/>
                                <w:szCs w:val="18"/>
                              </w:rPr>
                              <w:t>1</w:t>
                            </w:r>
                            <w:r w:rsidR="0021389C">
                              <w:rPr>
                                <w:rFonts w:asciiTheme="minorHAnsi" w:eastAsiaTheme="majorEastAsia" w:hAnsiTheme="minorHAnsi" w:cstheme="majorBidi"/>
                                <w:b/>
                                <w:bCs/>
                                <w:i/>
                                <w:color w:val="1F497D" w:themeColor="text2"/>
                                <w:sz w:val="18"/>
                                <w:szCs w:val="18"/>
                              </w:rPr>
                              <w:t>2</w:t>
                            </w:r>
                            <w:r w:rsidR="000C0201">
                              <w:rPr>
                                <w:rFonts w:asciiTheme="minorHAnsi" w:eastAsiaTheme="majorEastAsia" w:hAnsiTheme="minorHAnsi" w:cstheme="majorBidi"/>
                                <w:b/>
                                <w:bCs/>
                                <w:i/>
                                <w:color w:val="1F497D" w:themeColor="text2"/>
                                <w:sz w:val="18"/>
                                <w:szCs w:val="18"/>
                              </w:rPr>
                              <w:t>.</w:t>
                            </w:r>
                            <w:r w:rsidRPr="003336F1">
                              <w:rPr>
                                <w:rFonts w:asciiTheme="minorHAnsi" w:eastAsiaTheme="majorEastAsia" w:hAnsiTheme="minorHAnsi" w:cstheme="majorBidi"/>
                                <w:b/>
                                <w:bCs/>
                                <w:i/>
                                <w:color w:val="1F497D" w:themeColor="text2"/>
                                <w:sz w:val="18"/>
                                <w:szCs w:val="18"/>
                              </w:rPr>
                              <w:t xml:space="preserve"> </w:t>
                            </w:r>
                            <w:r w:rsidR="003336F1" w:rsidRPr="00C14D4D">
                              <w:rPr>
                                <w:rFonts w:asciiTheme="minorHAnsi" w:eastAsiaTheme="majorEastAsia" w:hAnsiTheme="minorHAnsi" w:cstheme="majorBidi"/>
                                <w:bCs/>
                                <w:i/>
                                <w:color w:val="1F497D" w:themeColor="text2"/>
                                <w:sz w:val="18"/>
                                <w:szCs w:val="18"/>
                              </w:rPr>
                              <w:t>P</w:t>
                            </w:r>
                            <w:r w:rsidRPr="003336F1">
                              <w:rPr>
                                <w:rFonts w:asciiTheme="minorHAnsi" w:eastAsiaTheme="majorEastAsia" w:hAnsiTheme="minorHAnsi" w:cstheme="majorBidi"/>
                                <w:bCs/>
                                <w:i/>
                                <w:color w:val="1F497D" w:themeColor="text2"/>
                                <w:sz w:val="18"/>
                                <w:szCs w:val="18"/>
                              </w:rPr>
                              <w:t xml:space="preserve">lant material falling (abscised) </w:t>
                            </w:r>
                            <w:r w:rsidR="003336F1">
                              <w:rPr>
                                <w:rFonts w:asciiTheme="minorHAnsi" w:eastAsiaTheme="majorEastAsia" w:hAnsiTheme="minorHAnsi" w:cstheme="majorBidi"/>
                                <w:bCs/>
                                <w:i/>
                                <w:color w:val="1F497D" w:themeColor="text2"/>
                                <w:sz w:val="18"/>
                                <w:szCs w:val="18"/>
                              </w:rPr>
                              <w:t xml:space="preserve">and pruned canopy material </w:t>
                            </w:r>
                            <w:r w:rsidRPr="003336F1">
                              <w:rPr>
                                <w:rFonts w:asciiTheme="minorHAnsi" w:eastAsiaTheme="majorEastAsia" w:hAnsiTheme="minorHAnsi" w:cstheme="majorBidi"/>
                                <w:bCs/>
                                <w:i/>
                                <w:color w:val="1F497D" w:themeColor="text2"/>
                                <w:sz w:val="18"/>
                                <w:szCs w:val="18"/>
                              </w:rPr>
                              <w:t>from mature Calypso mango trees</w:t>
                            </w:r>
                            <w:r w:rsidR="003336F1">
                              <w:rPr>
                                <w:rFonts w:asciiTheme="minorHAnsi" w:eastAsiaTheme="majorEastAsia" w:hAnsiTheme="minorHAnsi" w:cstheme="majorBidi"/>
                                <w:bCs/>
                                <w:i/>
                                <w:color w:val="1F497D" w:themeColor="text2"/>
                                <w:sz w:val="18"/>
                                <w:szCs w:val="18"/>
                              </w:rPr>
                              <w:t xml:space="preserve"> were collected</w:t>
                            </w:r>
                            <w:r w:rsidRPr="003336F1">
                              <w:rPr>
                                <w:rFonts w:asciiTheme="minorHAnsi" w:eastAsiaTheme="majorEastAsia" w:hAnsiTheme="minorHAnsi" w:cstheme="majorBidi"/>
                                <w:bCs/>
                                <w:i/>
                                <w:color w:val="1F497D" w:themeColor="text2"/>
                                <w:sz w:val="18"/>
                                <w:szCs w:val="18"/>
                              </w:rPr>
                              <w:t xml:space="preserve">, dried and weighed to quantify the amount of </w:t>
                            </w:r>
                            <w:r w:rsidR="00EC0187" w:rsidRPr="003336F1">
                              <w:rPr>
                                <w:rFonts w:asciiTheme="minorHAnsi" w:eastAsiaTheme="majorEastAsia" w:hAnsiTheme="minorHAnsi" w:cstheme="majorBidi"/>
                                <w:bCs/>
                                <w:i/>
                                <w:color w:val="1F497D" w:themeColor="text2"/>
                                <w:sz w:val="18"/>
                                <w:szCs w:val="18"/>
                              </w:rPr>
                              <w:t>N</w:t>
                            </w:r>
                            <w:r w:rsidRPr="003336F1">
                              <w:rPr>
                                <w:rFonts w:asciiTheme="minorHAnsi" w:eastAsiaTheme="majorEastAsia" w:hAnsiTheme="minorHAnsi" w:cstheme="majorBidi"/>
                                <w:bCs/>
                                <w:i/>
                                <w:color w:val="1F497D" w:themeColor="text2"/>
                                <w:sz w:val="18"/>
                                <w:szCs w:val="18"/>
                              </w:rPr>
                              <w:t xml:space="preserve"> that cycled in the orchard over time</w:t>
                            </w:r>
                            <w:r w:rsidR="003336F1" w:rsidRPr="003336F1">
                              <w:rPr>
                                <w:rFonts w:asciiTheme="minorHAnsi" w:eastAsiaTheme="majorEastAsia" w:hAnsiTheme="minorHAnsi" w:cstheme="majorBidi"/>
                                <w:bCs/>
                                <w:i/>
                                <w:color w:val="1F497D" w:themeColor="text2"/>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DD2F9" id="Text Box 97" o:spid="_x0000_s1038" type="#_x0000_t202" style="position:absolute;left:0;text-align:left;margin-left:339.25pt;margin-top:19.95pt;width:160.4pt;height:87.75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" fillcolor="white [3201]" stroked="f" strokeweight=".5pt">
                <v:textbox>
                  <w:txbxContent>
                    <w:p w14:paraId="1EE7AAA4" w14:textId="15E4CBB2" w:rsidR="0008096C" w:rsidRPr="003336F1" w:rsidRDefault="0008096C" w:rsidP="0008096C">
                      <w:pPr>
                        <w:rPr>
                          <w:rFonts w:asciiTheme="minorHAnsi" w:eastAsiaTheme="majorEastAsia" w:hAnsiTheme="minorHAnsi" w:cstheme="majorBidi"/>
                          <w:bCs/>
                          <w:i/>
                          <w:color w:val="1F497D" w:themeColor="text2"/>
                          <w:sz w:val="18"/>
                          <w:szCs w:val="18"/>
                        </w:rPr>
                      </w:pPr>
                      <w:r w:rsidRPr="003336F1">
                        <w:rPr>
                          <w:rFonts w:asciiTheme="minorHAnsi" w:eastAsiaTheme="majorEastAsia" w:hAnsiTheme="minorHAnsi" w:cstheme="majorBidi"/>
                          <w:b/>
                          <w:bCs/>
                          <w:i/>
                          <w:color w:val="1F497D" w:themeColor="text2"/>
                          <w:sz w:val="18"/>
                          <w:szCs w:val="18"/>
                        </w:rPr>
                        <w:t xml:space="preserve">Figure </w:t>
                      </w:r>
                      <w:r w:rsidR="0021389C" w:rsidRPr="003336F1">
                        <w:rPr>
                          <w:rFonts w:asciiTheme="minorHAnsi" w:eastAsiaTheme="majorEastAsia" w:hAnsiTheme="minorHAnsi" w:cstheme="majorBidi"/>
                          <w:b/>
                          <w:bCs/>
                          <w:i/>
                          <w:color w:val="1F497D" w:themeColor="text2"/>
                          <w:sz w:val="18"/>
                          <w:szCs w:val="18"/>
                        </w:rPr>
                        <w:t>1</w:t>
                      </w:r>
                      <w:r w:rsidR="0021389C">
                        <w:rPr>
                          <w:rFonts w:asciiTheme="minorHAnsi" w:eastAsiaTheme="majorEastAsia" w:hAnsiTheme="minorHAnsi" w:cstheme="majorBidi"/>
                          <w:b/>
                          <w:bCs/>
                          <w:i/>
                          <w:color w:val="1F497D" w:themeColor="text2"/>
                          <w:sz w:val="18"/>
                          <w:szCs w:val="18"/>
                        </w:rPr>
                        <w:t>2</w:t>
                      </w:r>
                      <w:r w:rsidR="000C0201">
                        <w:rPr>
                          <w:rFonts w:asciiTheme="minorHAnsi" w:eastAsiaTheme="majorEastAsia" w:hAnsiTheme="minorHAnsi" w:cstheme="majorBidi"/>
                          <w:b/>
                          <w:bCs/>
                          <w:i/>
                          <w:color w:val="1F497D" w:themeColor="text2"/>
                          <w:sz w:val="18"/>
                          <w:szCs w:val="18"/>
                        </w:rPr>
                        <w:t>.</w:t>
                      </w:r>
                      <w:r w:rsidRPr="003336F1">
                        <w:rPr>
                          <w:rFonts w:asciiTheme="minorHAnsi" w:eastAsiaTheme="majorEastAsia" w:hAnsiTheme="minorHAnsi" w:cstheme="majorBidi"/>
                          <w:b/>
                          <w:bCs/>
                          <w:i/>
                          <w:color w:val="1F497D" w:themeColor="text2"/>
                          <w:sz w:val="18"/>
                          <w:szCs w:val="18"/>
                        </w:rPr>
                        <w:t xml:space="preserve"> </w:t>
                      </w:r>
                      <w:r w:rsidR="003336F1" w:rsidRPr="00C14D4D">
                        <w:rPr>
                          <w:rFonts w:asciiTheme="minorHAnsi" w:eastAsiaTheme="majorEastAsia" w:hAnsiTheme="minorHAnsi" w:cstheme="majorBidi"/>
                          <w:bCs/>
                          <w:i/>
                          <w:color w:val="1F497D" w:themeColor="text2"/>
                          <w:sz w:val="18"/>
                          <w:szCs w:val="18"/>
                        </w:rPr>
                        <w:t>P</w:t>
                      </w:r>
                      <w:r w:rsidRPr="003336F1">
                        <w:rPr>
                          <w:rFonts w:asciiTheme="minorHAnsi" w:eastAsiaTheme="majorEastAsia" w:hAnsiTheme="minorHAnsi" w:cstheme="majorBidi"/>
                          <w:bCs/>
                          <w:i/>
                          <w:color w:val="1F497D" w:themeColor="text2"/>
                          <w:sz w:val="18"/>
                          <w:szCs w:val="18"/>
                        </w:rPr>
                        <w:t xml:space="preserve">lant material falling (abscised) </w:t>
                      </w:r>
                      <w:r w:rsidR="003336F1">
                        <w:rPr>
                          <w:rFonts w:asciiTheme="minorHAnsi" w:eastAsiaTheme="majorEastAsia" w:hAnsiTheme="minorHAnsi" w:cstheme="majorBidi"/>
                          <w:bCs/>
                          <w:i/>
                          <w:color w:val="1F497D" w:themeColor="text2"/>
                          <w:sz w:val="18"/>
                          <w:szCs w:val="18"/>
                        </w:rPr>
                        <w:t xml:space="preserve">and pruned canopy material </w:t>
                      </w:r>
                      <w:r w:rsidRPr="003336F1">
                        <w:rPr>
                          <w:rFonts w:asciiTheme="minorHAnsi" w:eastAsiaTheme="majorEastAsia" w:hAnsiTheme="minorHAnsi" w:cstheme="majorBidi"/>
                          <w:bCs/>
                          <w:i/>
                          <w:color w:val="1F497D" w:themeColor="text2"/>
                          <w:sz w:val="18"/>
                          <w:szCs w:val="18"/>
                        </w:rPr>
                        <w:t>from mature Calypso mango trees</w:t>
                      </w:r>
                      <w:r w:rsidR="003336F1">
                        <w:rPr>
                          <w:rFonts w:asciiTheme="minorHAnsi" w:eastAsiaTheme="majorEastAsia" w:hAnsiTheme="minorHAnsi" w:cstheme="majorBidi"/>
                          <w:bCs/>
                          <w:i/>
                          <w:color w:val="1F497D" w:themeColor="text2"/>
                          <w:sz w:val="18"/>
                          <w:szCs w:val="18"/>
                        </w:rPr>
                        <w:t xml:space="preserve"> were collected</w:t>
                      </w:r>
                      <w:r w:rsidRPr="003336F1">
                        <w:rPr>
                          <w:rFonts w:asciiTheme="minorHAnsi" w:eastAsiaTheme="majorEastAsia" w:hAnsiTheme="minorHAnsi" w:cstheme="majorBidi"/>
                          <w:bCs/>
                          <w:i/>
                          <w:color w:val="1F497D" w:themeColor="text2"/>
                          <w:sz w:val="18"/>
                          <w:szCs w:val="18"/>
                        </w:rPr>
                        <w:t xml:space="preserve">, dried and weighed to quantify the amount of </w:t>
                      </w:r>
                      <w:r w:rsidR="00EC0187" w:rsidRPr="003336F1">
                        <w:rPr>
                          <w:rFonts w:asciiTheme="minorHAnsi" w:eastAsiaTheme="majorEastAsia" w:hAnsiTheme="minorHAnsi" w:cstheme="majorBidi"/>
                          <w:bCs/>
                          <w:i/>
                          <w:color w:val="1F497D" w:themeColor="text2"/>
                          <w:sz w:val="18"/>
                          <w:szCs w:val="18"/>
                        </w:rPr>
                        <w:t>N</w:t>
                      </w:r>
                      <w:r w:rsidRPr="003336F1">
                        <w:rPr>
                          <w:rFonts w:asciiTheme="minorHAnsi" w:eastAsiaTheme="majorEastAsia" w:hAnsiTheme="minorHAnsi" w:cstheme="majorBidi"/>
                          <w:bCs/>
                          <w:i/>
                          <w:color w:val="1F497D" w:themeColor="text2"/>
                          <w:sz w:val="18"/>
                          <w:szCs w:val="18"/>
                        </w:rPr>
                        <w:t xml:space="preserve"> that cycled in the orchard over time</w:t>
                      </w:r>
                      <w:r w:rsidR="003336F1" w:rsidRPr="003336F1">
                        <w:rPr>
                          <w:rFonts w:asciiTheme="minorHAnsi" w:eastAsiaTheme="majorEastAsia" w:hAnsiTheme="minorHAnsi" w:cstheme="majorBidi"/>
                          <w:bCs/>
                          <w:i/>
                          <w:color w:val="1F497D" w:themeColor="text2"/>
                          <w:sz w:val="18"/>
                          <w:szCs w:val="18"/>
                        </w:rPr>
                        <w:t>.</w:t>
                      </w:r>
                    </w:p>
                  </w:txbxContent>
                </v:textbox>
                <w10:wrap type="square" anchorx="margin"/>
              </v:shape>
            </w:pict>
          </mc:Fallback>
        </mc:AlternateContent>
      </w:r>
    </w:p>
    <w:p w14:paraId="230DB8E7" w14:textId="77777777" w:rsidR="003336F1" w:rsidRDefault="003336F1" w:rsidP="00E04DE5">
      <w:pPr>
        <w:pStyle w:val="Heading1"/>
        <w:spacing w:after="120"/>
        <w:ind w:left="0"/>
        <w:rPr>
          <w:rFonts w:asciiTheme="minorHAnsi" w:hAnsiTheme="minorHAnsi"/>
          <w:color w:val="0081C8"/>
        </w:rPr>
      </w:pPr>
    </w:p>
    <w:p w14:paraId="607B3561" w14:textId="77777777" w:rsidR="009618B0" w:rsidRDefault="009618B0" w:rsidP="00E04DE5">
      <w:pPr>
        <w:pStyle w:val="Heading1"/>
        <w:spacing w:after="120"/>
        <w:ind w:left="0"/>
        <w:rPr>
          <w:rFonts w:asciiTheme="minorHAnsi" w:hAnsiTheme="minorHAnsi"/>
          <w:color w:val="0081C8"/>
        </w:rPr>
      </w:pPr>
    </w:p>
    <w:p w14:paraId="71BBC4AB" w14:textId="77777777" w:rsidR="00166905" w:rsidRPr="0029180C" w:rsidRDefault="0029180C" w:rsidP="00E04DE5">
      <w:pPr>
        <w:pStyle w:val="Heading1"/>
        <w:numPr>
          <w:ilvl w:val="0"/>
          <w:numId w:val="15"/>
        </w:numPr>
        <w:spacing w:after="120"/>
        <w:ind w:left="284" w:hanging="284"/>
        <w:rPr>
          <w:rFonts w:asciiTheme="minorHAnsi" w:hAnsiTheme="minorHAnsi"/>
          <w:i/>
          <w:sz w:val="20"/>
          <w:szCs w:val="20"/>
        </w:rPr>
      </w:pPr>
      <w:r w:rsidRPr="0029180C">
        <w:rPr>
          <w:rFonts w:asciiTheme="minorHAnsi" w:hAnsiTheme="minorHAnsi"/>
          <w:i/>
          <w:sz w:val="20"/>
          <w:szCs w:val="20"/>
        </w:rPr>
        <w:t>Determining w</w:t>
      </w:r>
      <w:r w:rsidR="00166905" w:rsidRPr="0029180C">
        <w:rPr>
          <w:rFonts w:asciiTheme="minorHAnsi" w:hAnsiTheme="minorHAnsi"/>
          <w:i/>
          <w:sz w:val="20"/>
          <w:szCs w:val="20"/>
        </w:rPr>
        <w:t>ater infiltration of soils and leaching of nitrate and organic nitrogen</w:t>
      </w:r>
    </w:p>
    <w:p w14:paraId="4B74CCAE" w14:textId="4B5A2E3B" w:rsidR="00166905" w:rsidRPr="00F94042" w:rsidRDefault="00166905" w:rsidP="00E04DE5">
      <w:pPr>
        <w:pStyle w:val="Default"/>
        <w:jc w:val="both"/>
        <w:rPr>
          <w:rFonts w:asciiTheme="minorHAnsi" w:hAnsiTheme="minorHAnsi"/>
          <w:sz w:val="20"/>
          <w:szCs w:val="20"/>
        </w:rPr>
      </w:pPr>
      <w:r w:rsidRPr="00F94042">
        <w:rPr>
          <w:rFonts w:asciiTheme="minorHAnsi" w:hAnsiTheme="minorHAnsi"/>
          <w:sz w:val="20"/>
          <w:szCs w:val="20"/>
        </w:rPr>
        <w:t>Intact soil cores (15 cm in height) taken from three different NT mango farms were incubated at 30° C with water content at field capacity.</w:t>
      </w:r>
      <w:r w:rsidR="007A1809">
        <w:rPr>
          <w:rFonts w:asciiTheme="minorHAnsi" w:hAnsiTheme="minorHAnsi"/>
          <w:sz w:val="20"/>
          <w:szCs w:val="20"/>
        </w:rPr>
        <w:t xml:space="preserve"> </w:t>
      </w:r>
      <w:r w:rsidRPr="00F94042">
        <w:rPr>
          <w:rFonts w:asciiTheme="minorHAnsi" w:hAnsiTheme="minorHAnsi"/>
          <w:sz w:val="20"/>
          <w:szCs w:val="20"/>
        </w:rPr>
        <w:t xml:space="preserve">A lab incubation was carried out to measure the leaching of nitrate, dissolved organic carbon (DOC) and dissolved organic nitrogen (DON) through intact soil cores (Figure 11). 100 mL of water (representative of rainfall conditions at the sampling sites) was applied twice (on day 7 and day 14) on the cores and the leachate collected after 1, 4, 8 and 24 hours separately. The volumes were recorded before bulking to calculate the associated losses of nitrate and DOC/DON. </w:t>
      </w:r>
    </w:p>
    <w:p w14:paraId="5ADD1317" w14:textId="77777777" w:rsidR="00166905" w:rsidRPr="00F94042" w:rsidRDefault="00990541" w:rsidP="00E04DE5">
      <w:pPr>
        <w:pStyle w:val="Default"/>
        <w:jc w:val="both"/>
        <w:rPr>
          <w:rFonts w:asciiTheme="minorHAnsi" w:hAnsiTheme="minorHAnsi"/>
          <w:sz w:val="20"/>
          <w:szCs w:val="20"/>
        </w:rPr>
      </w:pPr>
      <w:r w:rsidRPr="00F94042">
        <w:rPr>
          <w:rFonts w:asciiTheme="minorHAnsi" w:hAnsiTheme="minorHAnsi"/>
          <w:noProof/>
          <w:sz w:val="20"/>
          <w:szCs w:val="20"/>
          <w:lang w:eastAsia="en-AU"/>
        </w:rPr>
        <w:lastRenderedPageBreak/>
        <mc:AlternateContent>
          <mc:Choice Requires="wps">
            <w:drawing>
              <wp:anchor distT="0" distB="0" distL="114300" distR="114300" simplePos="0" relativeHeight="251777024" behindDoc="1" locked="0" layoutInCell="1" allowOverlap="1" wp14:anchorId="333D0889" wp14:editId="477D35E7">
                <wp:simplePos x="0" y="0"/>
                <wp:positionH relativeFrom="margin">
                  <wp:posOffset>5127625</wp:posOffset>
                </wp:positionH>
                <wp:positionV relativeFrom="paragraph">
                  <wp:posOffset>243205</wp:posOffset>
                </wp:positionV>
                <wp:extent cx="1285875" cy="1533525"/>
                <wp:effectExtent l="0" t="0" r="9525" b="9525"/>
                <wp:wrapSquare wrapText="bothSides"/>
                <wp:docPr id="96" name="Text Box 96"/>
                <wp:cNvGraphicFramePr/>
                <a:graphic xmlns:a="http://schemas.openxmlformats.org/drawingml/2006/main">
                  <a:graphicData uri="http://schemas.microsoft.com/office/word/2010/wordprocessingShape">
                    <wps:wsp>
                      <wps:cNvSpPr txBox="1"/>
                      <wps:spPr>
                        <a:xfrm>
                          <a:off x="0" y="0"/>
                          <a:ext cx="1285875"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59EB0" w14:textId="3E77BE9F" w:rsidR="00166905" w:rsidRPr="006B51A5" w:rsidRDefault="00166905" w:rsidP="0016690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C14D4D" w:rsidRPr="006B51A5">
                              <w:rPr>
                                <w:rFonts w:asciiTheme="minorHAnsi" w:eastAsiaTheme="majorEastAsia" w:hAnsiTheme="minorHAnsi" w:cstheme="majorBidi"/>
                                <w:b/>
                                <w:bCs/>
                                <w:i/>
                                <w:color w:val="1F497D" w:themeColor="text2"/>
                                <w:sz w:val="18"/>
                                <w:szCs w:val="18"/>
                              </w:rPr>
                              <w:t>1</w:t>
                            </w:r>
                            <w:r w:rsidR="00C14D4D">
                              <w:rPr>
                                <w:rFonts w:asciiTheme="minorHAnsi" w:eastAsiaTheme="majorEastAsia" w:hAnsiTheme="minorHAnsi" w:cstheme="majorBidi"/>
                                <w:b/>
                                <w:bCs/>
                                <w:i/>
                                <w:color w:val="1F497D" w:themeColor="text2"/>
                                <w:sz w:val="18"/>
                                <w:szCs w:val="18"/>
                              </w:rPr>
                              <w:t>3</w:t>
                            </w:r>
                            <w:r w:rsidR="000C0201">
                              <w:rPr>
                                <w:rFonts w:asciiTheme="minorHAnsi" w:eastAsiaTheme="majorEastAsia" w:hAnsiTheme="minorHAnsi" w:cstheme="majorBidi"/>
                                <w:b/>
                                <w:bCs/>
                                <w:i/>
                                <w:color w:val="1F497D" w:themeColor="text2"/>
                                <w:sz w:val="18"/>
                                <w:szCs w:val="18"/>
                              </w:rPr>
                              <w:t>.</w:t>
                            </w:r>
                            <w:r w:rsidRPr="006B51A5">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Intact soil cores were taken from Northern Territory mango orchards and transported to conduct laboratory controlled incubations, measuring the leaching of compounds through different soil 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0889" id="Text Box 96" o:spid="_x0000_s1039" type="#_x0000_t202" style="position:absolute;left:0;text-align:left;margin-left:403.75pt;margin-top:19.15pt;width:101.25pt;height:120.75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" fillcolor="white [3201]" stroked="f" strokeweight=".5pt">
                <v:textbox>
                  <w:txbxContent>
                    <w:p w14:paraId="24059EB0" w14:textId="3E77BE9F" w:rsidR="00166905" w:rsidRPr="006B51A5" w:rsidRDefault="00166905" w:rsidP="00166905">
                      <w:pPr>
                        <w:rPr>
                          <w:rFonts w:asciiTheme="minorHAnsi" w:eastAsiaTheme="majorEastAsia" w:hAnsiTheme="minorHAnsi" w:cstheme="majorBidi"/>
                          <w:bCs/>
                          <w:i/>
                          <w:color w:val="1F497D" w:themeColor="text2"/>
                          <w:sz w:val="18"/>
                          <w:szCs w:val="18"/>
                        </w:rPr>
                      </w:pPr>
                      <w:r w:rsidRPr="006B51A5">
                        <w:rPr>
                          <w:rFonts w:asciiTheme="minorHAnsi" w:eastAsiaTheme="majorEastAsia" w:hAnsiTheme="minorHAnsi" w:cstheme="majorBidi"/>
                          <w:b/>
                          <w:bCs/>
                          <w:i/>
                          <w:color w:val="1F497D" w:themeColor="text2"/>
                          <w:sz w:val="18"/>
                          <w:szCs w:val="18"/>
                        </w:rPr>
                        <w:t xml:space="preserve">Figure </w:t>
                      </w:r>
                      <w:r w:rsidR="00C14D4D" w:rsidRPr="006B51A5">
                        <w:rPr>
                          <w:rFonts w:asciiTheme="minorHAnsi" w:eastAsiaTheme="majorEastAsia" w:hAnsiTheme="minorHAnsi" w:cstheme="majorBidi"/>
                          <w:b/>
                          <w:bCs/>
                          <w:i/>
                          <w:color w:val="1F497D" w:themeColor="text2"/>
                          <w:sz w:val="18"/>
                          <w:szCs w:val="18"/>
                        </w:rPr>
                        <w:t>1</w:t>
                      </w:r>
                      <w:r w:rsidR="00C14D4D">
                        <w:rPr>
                          <w:rFonts w:asciiTheme="minorHAnsi" w:eastAsiaTheme="majorEastAsia" w:hAnsiTheme="minorHAnsi" w:cstheme="majorBidi"/>
                          <w:b/>
                          <w:bCs/>
                          <w:i/>
                          <w:color w:val="1F497D" w:themeColor="text2"/>
                          <w:sz w:val="18"/>
                          <w:szCs w:val="18"/>
                        </w:rPr>
                        <w:t>3</w:t>
                      </w:r>
                      <w:r w:rsidR="000C0201">
                        <w:rPr>
                          <w:rFonts w:asciiTheme="minorHAnsi" w:eastAsiaTheme="majorEastAsia" w:hAnsiTheme="minorHAnsi" w:cstheme="majorBidi"/>
                          <w:b/>
                          <w:bCs/>
                          <w:i/>
                          <w:color w:val="1F497D" w:themeColor="text2"/>
                          <w:sz w:val="18"/>
                          <w:szCs w:val="18"/>
                        </w:rPr>
                        <w:t>.</w:t>
                      </w:r>
                      <w:r w:rsidRPr="006B51A5">
                        <w:rPr>
                          <w:rFonts w:asciiTheme="minorHAnsi" w:eastAsiaTheme="majorEastAsia" w:hAnsiTheme="minorHAnsi" w:cstheme="majorBidi"/>
                          <w:b/>
                          <w:bCs/>
                          <w:i/>
                          <w:color w:val="1F497D" w:themeColor="text2"/>
                          <w:sz w:val="18"/>
                          <w:szCs w:val="18"/>
                        </w:rPr>
                        <w:t xml:space="preserve"> </w:t>
                      </w:r>
                      <w:r w:rsidRPr="006B51A5">
                        <w:rPr>
                          <w:rFonts w:asciiTheme="minorHAnsi" w:eastAsiaTheme="majorEastAsia" w:hAnsiTheme="minorHAnsi" w:cstheme="majorBidi"/>
                          <w:bCs/>
                          <w:i/>
                          <w:color w:val="1F497D" w:themeColor="text2"/>
                          <w:sz w:val="18"/>
                          <w:szCs w:val="18"/>
                        </w:rPr>
                        <w:t>Intact soil cores were taken from Northern Territory mango orchards and transported to conduct laboratory controlled incubations, measuring the leaching of compounds through different soil types.</w:t>
                      </w:r>
                    </w:p>
                  </w:txbxContent>
                </v:textbox>
                <w10:wrap type="square" anchorx="margin"/>
              </v:shape>
            </w:pict>
          </mc:Fallback>
        </mc:AlternateContent>
      </w:r>
      <w:r w:rsidRPr="00F94042">
        <w:rPr>
          <w:rFonts w:asciiTheme="minorHAnsi" w:hAnsiTheme="minorHAnsi"/>
          <w:noProof/>
          <w:sz w:val="20"/>
          <w:szCs w:val="20"/>
          <w:lang w:eastAsia="en-AU"/>
        </w:rPr>
        <w:drawing>
          <wp:anchor distT="0" distB="0" distL="114300" distR="114300" simplePos="0" relativeHeight="251776000" behindDoc="0" locked="0" layoutInCell="1" allowOverlap="1" wp14:anchorId="2989B95C" wp14:editId="54A728DA">
            <wp:simplePos x="0" y="0"/>
            <wp:positionH relativeFrom="margin">
              <wp:posOffset>-103505</wp:posOffset>
            </wp:positionH>
            <wp:positionV relativeFrom="paragraph">
              <wp:posOffset>114300</wp:posOffset>
            </wp:positionV>
            <wp:extent cx="5076825" cy="1485900"/>
            <wp:effectExtent l="114300" t="114300" r="104775" b="152400"/>
            <wp:wrapSquare wrapText="bothSides"/>
            <wp:docPr id="109" name="Picture 109" descr="Tubes lined up on a bench" title="Soil 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825"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E323810" w14:textId="77777777" w:rsidR="0008096C" w:rsidRPr="00F94042" w:rsidRDefault="0008096C" w:rsidP="00E04DE5">
      <w:pPr>
        <w:pStyle w:val="Default"/>
        <w:jc w:val="both"/>
        <w:rPr>
          <w:rFonts w:asciiTheme="minorHAnsi" w:hAnsiTheme="minorHAnsi"/>
          <w:sz w:val="20"/>
          <w:szCs w:val="20"/>
        </w:rPr>
      </w:pPr>
    </w:p>
    <w:p w14:paraId="179DAE6F" w14:textId="77777777" w:rsidR="00990541" w:rsidRPr="00F94042" w:rsidRDefault="00990541" w:rsidP="00E04DE5">
      <w:pPr>
        <w:pStyle w:val="Default"/>
        <w:jc w:val="both"/>
        <w:rPr>
          <w:rFonts w:asciiTheme="minorHAnsi" w:hAnsiTheme="minorHAnsi"/>
          <w:sz w:val="20"/>
          <w:szCs w:val="20"/>
        </w:rPr>
      </w:pPr>
    </w:p>
    <w:p w14:paraId="17398C1A" w14:textId="3D445499" w:rsidR="00166905" w:rsidRPr="00F94042" w:rsidRDefault="00166905" w:rsidP="00E04DE5">
      <w:pPr>
        <w:pStyle w:val="Default"/>
        <w:jc w:val="both"/>
        <w:rPr>
          <w:rFonts w:asciiTheme="minorHAnsi" w:hAnsiTheme="minorHAnsi"/>
          <w:sz w:val="20"/>
          <w:szCs w:val="20"/>
        </w:rPr>
      </w:pPr>
      <w:r w:rsidRPr="00F94042">
        <w:rPr>
          <w:rFonts w:asciiTheme="minorHAnsi" w:hAnsiTheme="minorHAnsi"/>
          <w:sz w:val="20"/>
          <w:szCs w:val="20"/>
        </w:rPr>
        <w:t>Preliminary results suggest that the rainfall infiltration rate of Rudosols (79% sand) and Hydrosols (74% sand) are different to Kandosols (58% sand) an hour after water application (Figure 12). However, the total infiltration rate after 24 hours doesn’t differ between soil types, they are all high. The free draining nature of soils which have high infiltration rates is likely to lead to high N leaching. Interestingly, NO</w:t>
      </w:r>
      <w:r w:rsidRPr="00F94042">
        <w:rPr>
          <w:rFonts w:asciiTheme="minorHAnsi" w:hAnsiTheme="minorHAnsi"/>
          <w:sz w:val="18"/>
          <w:szCs w:val="18"/>
          <w:vertAlign w:val="subscript"/>
        </w:rPr>
        <w:t>3</w:t>
      </w:r>
      <w:r w:rsidRPr="00F94042">
        <w:rPr>
          <w:rFonts w:asciiTheme="minorHAnsi" w:hAnsiTheme="minorHAnsi"/>
          <w:sz w:val="20"/>
          <w:szCs w:val="20"/>
        </w:rPr>
        <w:t xml:space="preserve">-N leaching from the Kandosols was highest in the leachate, indicating higher quantities of readily available N in the soil (Figure 13). Nitrification led by rapid hydrolysis of urea significantly increased the nitrate leaching losses in the Kandosols and to a lesser extent in the Rudosols. In contrast, Hydrosols are N limited, resulting in soil nitrate </w:t>
      </w:r>
      <w:r w:rsidR="00347685" w:rsidRPr="00F94042">
        <w:rPr>
          <w:rFonts w:asciiTheme="minorHAnsi" w:hAnsiTheme="minorHAnsi"/>
          <w:sz w:val="20"/>
          <w:szCs w:val="20"/>
        </w:rPr>
        <w:t>immobili</w:t>
      </w:r>
      <w:r w:rsidR="00347685">
        <w:rPr>
          <w:rFonts w:asciiTheme="minorHAnsi" w:hAnsiTheme="minorHAnsi"/>
          <w:sz w:val="20"/>
          <w:szCs w:val="20"/>
        </w:rPr>
        <w:t>s</w:t>
      </w:r>
      <w:r w:rsidR="00347685" w:rsidRPr="00F94042">
        <w:rPr>
          <w:rFonts w:asciiTheme="minorHAnsi" w:hAnsiTheme="minorHAnsi"/>
          <w:sz w:val="20"/>
          <w:szCs w:val="20"/>
        </w:rPr>
        <w:t>ation</w:t>
      </w:r>
      <w:r w:rsidRPr="00F94042">
        <w:rPr>
          <w:rFonts w:asciiTheme="minorHAnsi" w:hAnsiTheme="minorHAnsi"/>
          <w:sz w:val="20"/>
          <w:szCs w:val="20"/>
        </w:rPr>
        <w:t xml:space="preserve">. </w:t>
      </w:r>
    </w:p>
    <w:p w14:paraId="15C088A1" w14:textId="77777777" w:rsidR="00166905" w:rsidRDefault="00166905" w:rsidP="00E04DE5">
      <w:pPr>
        <w:pStyle w:val="Default"/>
        <w:jc w:val="both"/>
        <w:rPr>
          <w:rFonts w:asciiTheme="minorHAnsi" w:hAnsiTheme="minorHAnsi"/>
          <w:sz w:val="20"/>
          <w:szCs w:val="20"/>
        </w:rPr>
      </w:pPr>
      <w:r w:rsidRPr="00F94042">
        <w:rPr>
          <w:rFonts w:asciiTheme="minorHAnsi" w:hAnsiTheme="minorHAnsi"/>
          <w:sz w:val="20"/>
          <w:szCs w:val="20"/>
        </w:rPr>
        <w:t xml:space="preserve">The analysis for DOC/DON and complete recovery of Urea and leaf litter supplied N from the cores is underway and it will be interesting to see how those results support our understanding of the ongoing interrelated soil processes in the field. </w:t>
      </w:r>
    </w:p>
    <w:p w14:paraId="16465165" w14:textId="77777777" w:rsidR="006B51A5" w:rsidRPr="00F94042" w:rsidRDefault="006B51A5" w:rsidP="00E04DE5">
      <w:pPr>
        <w:pStyle w:val="Default"/>
        <w:jc w:val="both"/>
        <w:rPr>
          <w:rFonts w:asciiTheme="minorHAnsi" w:hAnsiTheme="minorHAnsi"/>
          <w:sz w:val="20"/>
          <w:szCs w:val="20"/>
        </w:rPr>
      </w:pPr>
    </w:p>
    <w:p w14:paraId="22AD5F6B" w14:textId="77777777" w:rsidR="00402091" w:rsidRPr="00F94042" w:rsidRDefault="00730770" w:rsidP="00E04DE5">
      <w:pPr>
        <w:pStyle w:val="Heading1"/>
        <w:spacing w:after="120"/>
        <w:ind w:left="0"/>
        <w:rPr>
          <w:rFonts w:asciiTheme="minorHAnsi" w:hAnsiTheme="minorHAnsi"/>
          <w:color w:val="0081C8"/>
        </w:rPr>
      </w:pPr>
      <w:r w:rsidRPr="00F94042">
        <w:rPr>
          <w:rFonts w:asciiTheme="minorHAnsi" w:hAnsiTheme="minorHAnsi"/>
          <w:noProof/>
          <w:sz w:val="20"/>
          <w:szCs w:val="20"/>
          <w:lang w:val="en-AU" w:eastAsia="en-AU"/>
        </w:rPr>
        <mc:AlternateContent>
          <mc:Choice Requires="wps">
            <w:drawing>
              <wp:anchor distT="45720" distB="45720" distL="114300" distR="114300" simplePos="0" relativeHeight="251781120" behindDoc="0" locked="0" layoutInCell="1" allowOverlap="1" wp14:anchorId="354F2652" wp14:editId="387DE903">
                <wp:simplePos x="0" y="0"/>
                <wp:positionH relativeFrom="margin">
                  <wp:posOffset>69850</wp:posOffset>
                </wp:positionH>
                <wp:positionV relativeFrom="paragraph">
                  <wp:posOffset>2295525</wp:posOffset>
                </wp:positionV>
                <wp:extent cx="3114675" cy="1404620"/>
                <wp:effectExtent l="0" t="0" r="9525" b="190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solidFill>
                          <a:srgbClr val="FFFFFF"/>
                        </a:solidFill>
                        <a:ln w="9525">
                          <a:noFill/>
                          <a:miter lim="800000"/>
                          <a:headEnd/>
                          <a:tailEnd/>
                        </a:ln>
                      </wps:spPr>
                      <wps:txbx>
                        <w:txbxContent>
                          <w:p w14:paraId="19D5B3A4" w14:textId="1BC44C0A" w:rsidR="00402091" w:rsidRPr="00730770" w:rsidRDefault="00402091" w:rsidP="00402091">
                            <w:pPr>
                              <w:rPr>
                                <w:rFonts w:asciiTheme="minorHAnsi" w:hAnsiTheme="minorHAnsi"/>
                                <w:i/>
                                <w:color w:val="1F497D" w:themeColor="text2"/>
                                <w:sz w:val="18"/>
                                <w:szCs w:val="18"/>
                              </w:rPr>
                            </w:pPr>
                            <w:r w:rsidRPr="00730770">
                              <w:rPr>
                                <w:rFonts w:asciiTheme="minorHAnsi" w:hAnsiTheme="minorHAnsi"/>
                                <w:b/>
                                <w:i/>
                                <w:color w:val="1F497D" w:themeColor="text2"/>
                                <w:sz w:val="18"/>
                                <w:szCs w:val="18"/>
                              </w:rPr>
                              <w:t xml:space="preserve">Figure </w:t>
                            </w:r>
                            <w:r w:rsidR="00C14D4D" w:rsidRPr="00730770">
                              <w:rPr>
                                <w:rFonts w:asciiTheme="minorHAnsi" w:hAnsiTheme="minorHAnsi"/>
                                <w:b/>
                                <w:i/>
                                <w:color w:val="1F497D" w:themeColor="text2"/>
                                <w:sz w:val="18"/>
                                <w:szCs w:val="18"/>
                              </w:rPr>
                              <w:t>1</w:t>
                            </w:r>
                            <w:r w:rsidR="00C14D4D">
                              <w:rPr>
                                <w:rFonts w:asciiTheme="minorHAnsi" w:hAnsiTheme="minorHAnsi"/>
                                <w:b/>
                                <w:i/>
                                <w:color w:val="1F497D" w:themeColor="text2"/>
                                <w:sz w:val="18"/>
                                <w:szCs w:val="18"/>
                              </w:rPr>
                              <w:t>4</w:t>
                            </w:r>
                            <w:r w:rsidRPr="00730770">
                              <w:rPr>
                                <w:rFonts w:asciiTheme="minorHAnsi" w:hAnsiTheme="minorHAnsi"/>
                                <w:i/>
                                <w:color w:val="1F497D" w:themeColor="text2"/>
                                <w:sz w:val="18"/>
                                <w:szCs w:val="18"/>
                              </w:rPr>
                              <w:t>. Average rainfall infiltration rate of the three mango soils from NT. Vertical bars represent standard error (n=12)</w:t>
                            </w:r>
                            <w:r w:rsidR="00CC18D6" w:rsidRPr="00730770">
                              <w:rPr>
                                <w:rFonts w:asciiTheme="minorHAnsi" w:hAnsiTheme="minorHAnsi"/>
                                <w:i/>
                                <w:color w:val="1F497D" w:themeColor="text2"/>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4F2652" id="_x0000_s1040" type="#_x0000_t202" style="position:absolute;left:0;text-align:left;margin-left:5.5pt;margin-top:180.75pt;width:245.25pt;height:110.6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" stroked="f">
                <v:textbox style="mso-fit-shape-to-text:t">
                  <w:txbxContent>
                    <w:p w14:paraId="19D5B3A4" w14:textId="1BC44C0A" w:rsidR="00402091" w:rsidRPr="00730770" w:rsidRDefault="00402091" w:rsidP="00402091">
                      <w:pPr>
                        <w:rPr>
                          <w:rFonts w:asciiTheme="minorHAnsi" w:hAnsiTheme="minorHAnsi"/>
                          <w:i/>
                          <w:color w:val="1F497D" w:themeColor="text2"/>
                          <w:sz w:val="18"/>
                          <w:szCs w:val="18"/>
                        </w:rPr>
                      </w:pPr>
                      <w:r w:rsidRPr="00730770">
                        <w:rPr>
                          <w:rFonts w:asciiTheme="minorHAnsi" w:hAnsiTheme="minorHAnsi"/>
                          <w:b/>
                          <w:i/>
                          <w:color w:val="1F497D" w:themeColor="text2"/>
                          <w:sz w:val="18"/>
                          <w:szCs w:val="18"/>
                        </w:rPr>
                        <w:t xml:space="preserve">Figure </w:t>
                      </w:r>
                      <w:r w:rsidR="00C14D4D" w:rsidRPr="00730770">
                        <w:rPr>
                          <w:rFonts w:asciiTheme="minorHAnsi" w:hAnsiTheme="minorHAnsi"/>
                          <w:b/>
                          <w:i/>
                          <w:color w:val="1F497D" w:themeColor="text2"/>
                          <w:sz w:val="18"/>
                          <w:szCs w:val="18"/>
                        </w:rPr>
                        <w:t>1</w:t>
                      </w:r>
                      <w:r w:rsidR="00C14D4D">
                        <w:rPr>
                          <w:rFonts w:asciiTheme="minorHAnsi" w:hAnsiTheme="minorHAnsi"/>
                          <w:b/>
                          <w:i/>
                          <w:color w:val="1F497D" w:themeColor="text2"/>
                          <w:sz w:val="18"/>
                          <w:szCs w:val="18"/>
                        </w:rPr>
                        <w:t>4</w:t>
                      </w:r>
                      <w:r w:rsidRPr="00730770">
                        <w:rPr>
                          <w:rFonts w:asciiTheme="minorHAnsi" w:hAnsiTheme="minorHAnsi"/>
                          <w:i/>
                          <w:color w:val="1F497D" w:themeColor="text2"/>
                          <w:sz w:val="18"/>
                          <w:szCs w:val="18"/>
                        </w:rPr>
                        <w:t>. Average rainfall infiltration rate of the three mango soils from NT. Vertical bars represent standard error (n=12)</w:t>
                      </w:r>
                      <w:r w:rsidR="00CC18D6" w:rsidRPr="00730770">
                        <w:rPr>
                          <w:rFonts w:asciiTheme="minorHAnsi" w:hAnsiTheme="minorHAnsi"/>
                          <w:i/>
                          <w:color w:val="1F497D" w:themeColor="text2"/>
                          <w:sz w:val="18"/>
                          <w:szCs w:val="18"/>
                        </w:rPr>
                        <w:t>.</w:t>
                      </w:r>
                    </w:p>
                  </w:txbxContent>
                </v:textbox>
                <w10:wrap anchorx="margin"/>
              </v:shape>
            </w:pict>
          </mc:Fallback>
        </mc:AlternateContent>
      </w:r>
      <w:r w:rsidR="00402091" w:rsidRPr="00F94042">
        <w:rPr>
          <w:rFonts w:asciiTheme="minorHAnsi" w:hAnsiTheme="minorHAnsi"/>
          <w:noProof/>
          <w:sz w:val="20"/>
          <w:szCs w:val="20"/>
          <w:lang w:val="en-AU" w:eastAsia="en-AU"/>
        </w:rPr>
        <mc:AlternateContent>
          <mc:Choice Requires="wps">
            <w:drawing>
              <wp:anchor distT="45720" distB="45720" distL="114300" distR="114300" simplePos="0" relativeHeight="251782144" behindDoc="0" locked="0" layoutInCell="1" allowOverlap="1" wp14:anchorId="5160EE08" wp14:editId="0E988FDC">
                <wp:simplePos x="0" y="0"/>
                <wp:positionH relativeFrom="margin">
                  <wp:posOffset>3432175</wp:posOffset>
                </wp:positionH>
                <wp:positionV relativeFrom="paragraph">
                  <wp:posOffset>2258695</wp:posOffset>
                </wp:positionV>
                <wp:extent cx="3028950" cy="1404620"/>
                <wp:effectExtent l="0" t="0" r="0" b="381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noFill/>
                          <a:miter lim="800000"/>
                          <a:headEnd/>
                          <a:tailEnd/>
                        </a:ln>
                      </wps:spPr>
                      <wps:txbx>
                        <w:txbxContent>
                          <w:p w14:paraId="1E0B1E9E" w14:textId="54A5E85C" w:rsidR="00402091" w:rsidRPr="00730770" w:rsidRDefault="00402091" w:rsidP="00402091">
                            <w:pPr>
                              <w:rPr>
                                <w:rFonts w:asciiTheme="minorHAnsi" w:hAnsiTheme="minorHAnsi"/>
                                <w:i/>
                                <w:color w:val="1F497D" w:themeColor="text2"/>
                                <w:sz w:val="18"/>
                                <w:szCs w:val="18"/>
                              </w:rPr>
                            </w:pPr>
                            <w:r w:rsidRPr="00730770">
                              <w:rPr>
                                <w:rFonts w:asciiTheme="minorHAnsi" w:hAnsiTheme="minorHAnsi"/>
                                <w:b/>
                                <w:i/>
                                <w:color w:val="1F497D" w:themeColor="text2"/>
                                <w:sz w:val="18"/>
                                <w:szCs w:val="18"/>
                              </w:rPr>
                              <w:t xml:space="preserve">Figure </w:t>
                            </w:r>
                            <w:r w:rsidR="00C14D4D" w:rsidRPr="00730770">
                              <w:rPr>
                                <w:rFonts w:asciiTheme="minorHAnsi" w:hAnsiTheme="minorHAnsi"/>
                                <w:b/>
                                <w:i/>
                                <w:color w:val="1F497D" w:themeColor="text2"/>
                                <w:sz w:val="18"/>
                                <w:szCs w:val="18"/>
                              </w:rPr>
                              <w:t>1</w:t>
                            </w:r>
                            <w:r w:rsidR="00C14D4D">
                              <w:rPr>
                                <w:rFonts w:asciiTheme="minorHAnsi" w:hAnsiTheme="minorHAnsi"/>
                                <w:b/>
                                <w:i/>
                                <w:color w:val="1F497D" w:themeColor="text2"/>
                                <w:sz w:val="18"/>
                                <w:szCs w:val="18"/>
                              </w:rPr>
                              <w:t>5</w:t>
                            </w:r>
                            <w:r w:rsidRPr="00730770">
                              <w:rPr>
                                <w:rFonts w:asciiTheme="minorHAnsi" w:hAnsiTheme="minorHAnsi"/>
                                <w:i/>
                                <w:color w:val="1F497D" w:themeColor="text2"/>
                                <w:sz w:val="18"/>
                                <w:szCs w:val="18"/>
                              </w:rPr>
                              <w:t>. Average volumes of NO</w:t>
                            </w:r>
                            <w:r w:rsidRPr="00730770">
                              <w:rPr>
                                <w:rFonts w:asciiTheme="minorHAnsi" w:hAnsiTheme="minorHAnsi"/>
                                <w:i/>
                                <w:color w:val="1F497D" w:themeColor="text2"/>
                                <w:sz w:val="18"/>
                                <w:szCs w:val="18"/>
                                <w:vertAlign w:val="subscript"/>
                              </w:rPr>
                              <w:t>3</w:t>
                            </w:r>
                            <w:r w:rsidRPr="00730770">
                              <w:rPr>
                                <w:rFonts w:asciiTheme="minorHAnsi" w:hAnsiTheme="minorHAnsi"/>
                                <w:i/>
                                <w:color w:val="1F497D" w:themeColor="text2"/>
                                <w:sz w:val="18"/>
                                <w:szCs w:val="18"/>
                              </w:rPr>
                              <w:t>-N (mg/L) from leachate collected during two collections from three mango soil types. Vertical bars represent standard error (n=4).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60EE08" id="_x0000_s1041" type="#_x0000_t202" style="position:absolute;left:0;text-align:left;margin-left:270.25pt;margin-top:177.85pt;width:238.5pt;height:110.6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" stroked="f">
                <v:textbox style="mso-fit-shape-to-text:t">
                  <w:txbxContent>
                    <w:p w14:paraId="1E0B1E9E" w14:textId="54A5E85C" w:rsidR="00402091" w:rsidRPr="00730770" w:rsidRDefault="00402091" w:rsidP="00402091">
                      <w:pPr>
                        <w:rPr>
                          <w:rFonts w:asciiTheme="minorHAnsi" w:hAnsiTheme="minorHAnsi"/>
                          <w:i/>
                          <w:color w:val="1F497D" w:themeColor="text2"/>
                          <w:sz w:val="18"/>
                          <w:szCs w:val="18"/>
                        </w:rPr>
                      </w:pPr>
                      <w:r w:rsidRPr="00730770">
                        <w:rPr>
                          <w:rFonts w:asciiTheme="minorHAnsi" w:hAnsiTheme="minorHAnsi"/>
                          <w:b/>
                          <w:i/>
                          <w:color w:val="1F497D" w:themeColor="text2"/>
                          <w:sz w:val="18"/>
                          <w:szCs w:val="18"/>
                        </w:rPr>
                        <w:t xml:space="preserve">Figure </w:t>
                      </w:r>
                      <w:r w:rsidR="00C14D4D" w:rsidRPr="00730770">
                        <w:rPr>
                          <w:rFonts w:asciiTheme="minorHAnsi" w:hAnsiTheme="minorHAnsi"/>
                          <w:b/>
                          <w:i/>
                          <w:color w:val="1F497D" w:themeColor="text2"/>
                          <w:sz w:val="18"/>
                          <w:szCs w:val="18"/>
                        </w:rPr>
                        <w:t>1</w:t>
                      </w:r>
                      <w:r w:rsidR="00C14D4D">
                        <w:rPr>
                          <w:rFonts w:asciiTheme="minorHAnsi" w:hAnsiTheme="minorHAnsi"/>
                          <w:b/>
                          <w:i/>
                          <w:color w:val="1F497D" w:themeColor="text2"/>
                          <w:sz w:val="18"/>
                          <w:szCs w:val="18"/>
                        </w:rPr>
                        <w:t>5</w:t>
                      </w:r>
                      <w:r w:rsidRPr="00730770">
                        <w:rPr>
                          <w:rFonts w:asciiTheme="minorHAnsi" w:hAnsiTheme="minorHAnsi"/>
                          <w:i/>
                          <w:color w:val="1F497D" w:themeColor="text2"/>
                          <w:sz w:val="18"/>
                          <w:szCs w:val="18"/>
                        </w:rPr>
                        <w:t>. Average volumes of NO</w:t>
                      </w:r>
                      <w:r w:rsidRPr="00730770">
                        <w:rPr>
                          <w:rFonts w:asciiTheme="minorHAnsi" w:hAnsiTheme="minorHAnsi"/>
                          <w:i/>
                          <w:color w:val="1F497D" w:themeColor="text2"/>
                          <w:sz w:val="18"/>
                          <w:szCs w:val="18"/>
                          <w:vertAlign w:val="subscript"/>
                        </w:rPr>
                        <w:t>3</w:t>
                      </w:r>
                      <w:r w:rsidRPr="00730770">
                        <w:rPr>
                          <w:rFonts w:asciiTheme="minorHAnsi" w:hAnsiTheme="minorHAnsi"/>
                          <w:i/>
                          <w:color w:val="1F497D" w:themeColor="text2"/>
                          <w:sz w:val="18"/>
                          <w:szCs w:val="18"/>
                        </w:rPr>
                        <w:t>-N (mg/L) from leachate collected during two collections from three mango soil types. Vertical bars represent standard error (n=4).</w:t>
                      </w:r>
                    </w:p>
                  </w:txbxContent>
                </v:textbox>
                <w10:wrap anchorx="margin"/>
              </v:shape>
            </w:pict>
          </mc:Fallback>
        </mc:AlternateContent>
      </w:r>
      <w:r w:rsidR="00402091" w:rsidRPr="00F94042">
        <w:rPr>
          <w:rFonts w:asciiTheme="minorHAnsi" w:hAnsiTheme="minorHAnsi"/>
          <w:noProof/>
          <w:sz w:val="20"/>
          <w:szCs w:val="20"/>
          <w:lang w:val="en-AU" w:eastAsia="en-AU"/>
        </w:rPr>
        <w:drawing>
          <wp:inline distT="0" distB="0" distL="0" distR="0" wp14:anchorId="0DD3B46E" wp14:editId="38C7EDCF">
            <wp:extent cx="6645910" cy="2804878"/>
            <wp:effectExtent l="0" t="0" r="2540" b="0"/>
            <wp:docPr id="1" name="Picture 1" descr="Rainfall and NO3 graphs" title="Rainfall and NO3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2804878"/>
                    </a:xfrm>
                    <a:prstGeom prst="rect">
                      <a:avLst/>
                    </a:prstGeom>
                    <a:noFill/>
                    <a:ln>
                      <a:noFill/>
                    </a:ln>
                  </pic:spPr>
                </pic:pic>
              </a:graphicData>
            </a:graphic>
          </wp:inline>
        </w:drawing>
      </w:r>
    </w:p>
    <w:p w14:paraId="70324989" w14:textId="77777777" w:rsidR="00010087" w:rsidRPr="00F94042" w:rsidRDefault="00010087" w:rsidP="00E04DE5">
      <w:pPr>
        <w:pStyle w:val="Heading1"/>
        <w:spacing w:before="240" w:after="120"/>
        <w:ind w:left="0"/>
        <w:rPr>
          <w:rFonts w:asciiTheme="minorHAnsi" w:hAnsiTheme="minorHAnsi"/>
          <w:color w:val="0081C8"/>
        </w:rPr>
      </w:pPr>
      <w:r w:rsidRPr="00F94042">
        <w:rPr>
          <w:rFonts w:asciiTheme="minorHAnsi" w:hAnsiTheme="minorHAnsi"/>
          <w:color w:val="0081C8"/>
        </w:rPr>
        <w:t>What</w:t>
      </w:r>
      <w:r w:rsidR="006F2383" w:rsidRPr="00F94042">
        <w:rPr>
          <w:rFonts w:asciiTheme="minorHAnsi" w:hAnsiTheme="minorHAnsi"/>
          <w:color w:val="0081C8"/>
        </w:rPr>
        <w:t xml:space="preserve"> has b</w:t>
      </w:r>
      <w:r w:rsidR="00BC2DBF" w:rsidRPr="00F94042">
        <w:rPr>
          <w:rFonts w:asciiTheme="minorHAnsi" w:hAnsiTheme="minorHAnsi"/>
          <w:color w:val="0081C8"/>
        </w:rPr>
        <w:t xml:space="preserve">een achieved </w:t>
      </w:r>
      <w:r w:rsidR="00381D7B" w:rsidRPr="00F94042">
        <w:rPr>
          <w:rFonts w:asciiTheme="minorHAnsi" w:hAnsiTheme="minorHAnsi"/>
          <w:color w:val="0081C8"/>
        </w:rPr>
        <w:t>so far</w:t>
      </w:r>
      <w:r w:rsidR="006F2383" w:rsidRPr="00F94042">
        <w:rPr>
          <w:rFonts w:asciiTheme="minorHAnsi" w:hAnsiTheme="minorHAnsi"/>
          <w:color w:val="0081C8"/>
        </w:rPr>
        <w:t>?</w:t>
      </w:r>
    </w:p>
    <w:p w14:paraId="543BF96A" w14:textId="1595C1DC" w:rsidR="006F2383" w:rsidRPr="00F94042" w:rsidRDefault="006F2383" w:rsidP="00E04DE5">
      <w:pPr>
        <w:pStyle w:val="BodyText"/>
        <w:spacing w:before="40" w:line="240" w:lineRule="exact"/>
        <w:ind w:right="308"/>
        <w:jc w:val="both"/>
        <w:rPr>
          <w:rFonts w:asciiTheme="minorHAnsi" w:hAnsiTheme="minorHAnsi"/>
          <w:color w:val="231F20"/>
        </w:rPr>
      </w:pPr>
      <w:r w:rsidRPr="00F94042">
        <w:rPr>
          <w:rFonts w:asciiTheme="minorHAnsi" w:hAnsiTheme="minorHAnsi"/>
          <w:color w:val="231F20"/>
        </w:rPr>
        <w:t xml:space="preserve">Project activities </w:t>
      </w:r>
      <w:r w:rsidR="00381D7B" w:rsidRPr="00F94042">
        <w:rPr>
          <w:rFonts w:asciiTheme="minorHAnsi" w:hAnsiTheme="minorHAnsi"/>
          <w:color w:val="231F20"/>
        </w:rPr>
        <w:t>continue</w:t>
      </w:r>
      <w:r w:rsidR="003E0C5C" w:rsidRPr="00F94042">
        <w:rPr>
          <w:rFonts w:asciiTheme="minorHAnsi" w:hAnsiTheme="minorHAnsi"/>
          <w:color w:val="231F20"/>
        </w:rPr>
        <w:t xml:space="preserve"> </w:t>
      </w:r>
      <w:r w:rsidR="00347685">
        <w:rPr>
          <w:rFonts w:asciiTheme="minorHAnsi" w:hAnsiTheme="minorHAnsi"/>
          <w:color w:val="231F20"/>
        </w:rPr>
        <w:t>at</w:t>
      </w:r>
      <w:r w:rsidR="00347685" w:rsidRPr="00F94042">
        <w:rPr>
          <w:rFonts w:asciiTheme="minorHAnsi" w:hAnsiTheme="minorHAnsi"/>
          <w:color w:val="231F20"/>
        </w:rPr>
        <w:t xml:space="preserve"> </w:t>
      </w:r>
      <w:r w:rsidR="003E0C5C" w:rsidRPr="00F94042">
        <w:rPr>
          <w:rFonts w:asciiTheme="minorHAnsi" w:hAnsiTheme="minorHAnsi"/>
          <w:color w:val="231F20"/>
        </w:rPr>
        <w:t>field sites</w:t>
      </w:r>
      <w:r w:rsidRPr="00F94042">
        <w:rPr>
          <w:rFonts w:asciiTheme="minorHAnsi" w:hAnsiTheme="minorHAnsi"/>
          <w:color w:val="231F20"/>
        </w:rPr>
        <w:t xml:space="preserve"> </w:t>
      </w:r>
      <w:r w:rsidR="00347685">
        <w:rPr>
          <w:rFonts w:asciiTheme="minorHAnsi" w:hAnsiTheme="minorHAnsi"/>
          <w:color w:val="231F20"/>
        </w:rPr>
        <w:t>on</w:t>
      </w:r>
      <w:r w:rsidR="00347685" w:rsidRPr="00F94042">
        <w:rPr>
          <w:rFonts w:asciiTheme="minorHAnsi" w:hAnsiTheme="minorHAnsi"/>
          <w:color w:val="231F20"/>
        </w:rPr>
        <w:t xml:space="preserve"> </w:t>
      </w:r>
      <w:r w:rsidR="00381D7B" w:rsidRPr="00F94042">
        <w:rPr>
          <w:rFonts w:asciiTheme="minorHAnsi" w:hAnsiTheme="minorHAnsi"/>
          <w:color w:val="231F20"/>
        </w:rPr>
        <w:t xml:space="preserve">nine participating commercial orchards across the Darwin and Katherine growing regions, </w:t>
      </w:r>
      <w:r w:rsidRPr="00F94042">
        <w:rPr>
          <w:rFonts w:asciiTheme="minorHAnsi" w:hAnsiTheme="minorHAnsi"/>
          <w:color w:val="231F20"/>
        </w:rPr>
        <w:t>the NT</w:t>
      </w:r>
      <w:r w:rsidR="00347685">
        <w:rPr>
          <w:rFonts w:asciiTheme="minorHAnsi" w:hAnsiTheme="minorHAnsi"/>
          <w:color w:val="231F20"/>
        </w:rPr>
        <w:t xml:space="preserve"> </w:t>
      </w:r>
      <w:r w:rsidRPr="00F94042">
        <w:rPr>
          <w:rFonts w:asciiTheme="minorHAnsi" w:hAnsiTheme="minorHAnsi"/>
          <w:color w:val="231F20"/>
        </w:rPr>
        <w:t>DPIR’s Coastal Pl</w:t>
      </w:r>
      <w:r w:rsidR="00381D7B" w:rsidRPr="00F94042">
        <w:rPr>
          <w:rFonts w:asciiTheme="minorHAnsi" w:hAnsiTheme="minorHAnsi"/>
          <w:color w:val="231F20"/>
        </w:rPr>
        <w:t xml:space="preserve">ains Research Station (Darwin) and </w:t>
      </w:r>
      <w:r w:rsidRPr="00F94042">
        <w:rPr>
          <w:rFonts w:asciiTheme="minorHAnsi" w:hAnsiTheme="minorHAnsi"/>
          <w:color w:val="231F20"/>
        </w:rPr>
        <w:t>Katherine Research Station</w:t>
      </w:r>
      <w:r w:rsidR="001E061B" w:rsidRPr="00F94042">
        <w:rPr>
          <w:rFonts w:asciiTheme="minorHAnsi" w:hAnsiTheme="minorHAnsi"/>
          <w:color w:val="231F20"/>
        </w:rPr>
        <w:t xml:space="preserve"> </w:t>
      </w:r>
      <w:r w:rsidR="00D33AD7" w:rsidRPr="00F94042">
        <w:rPr>
          <w:rFonts w:asciiTheme="minorHAnsi" w:hAnsiTheme="minorHAnsi"/>
          <w:color w:val="231F20"/>
        </w:rPr>
        <w:t>(KRS)</w:t>
      </w:r>
      <w:r w:rsidR="00381D7B" w:rsidRPr="00F94042">
        <w:rPr>
          <w:rFonts w:asciiTheme="minorHAnsi" w:hAnsiTheme="minorHAnsi"/>
          <w:color w:val="231F20"/>
        </w:rPr>
        <w:t>.</w:t>
      </w:r>
      <w:r w:rsidR="00347685">
        <w:rPr>
          <w:rFonts w:asciiTheme="minorHAnsi" w:hAnsiTheme="minorHAnsi"/>
          <w:color w:val="231F20"/>
        </w:rPr>
        <w:t xml:space="preserve"> </w:t>
      </w:r>
      <w:r w:rsidR="004E6979" w:rsidRPr="00F94042">
        <w:rPr>
          <w:rFonts w:asciiTheme="minorHAnsi" w:hAnsiTheme="minorHAnsi"/>
          <w:color w:val="231F20"/>
        </w:rPr>
        <w:t>They include:</w:t>
      </w:r>
      <w:r w:rsidR="001E061B" w:rsidRPr="00F94042">
        <w:rPr>
          <w:rFonts w:asciiTheme="minorHAnsi" w:hAnsiTheme="minorHAnsi"/>
          <w:color w:val="231F20"/>
        </w:rPr>
        <w:t xml:space="preserve"> </w:t>
      </w:r>
    </w:p>
    <w:p w14:paraId="1BDC4009" w14:textId="77777777" w:rsidR="00BA0009" w:rsidRPr="00F94042" w:rsidRDefault="00BA0009" w:rsidP="00E04DE5">
      <w:pPr>
        <w:pStyle w:val="BodyText"/>
        <w:spacing w:before="40" w:line="240" w:lineRule="exact"/>
        <w:ind w:right="308"/>
        <w:jc w:val="both"/>
        <w:rPr>
          <w:rFonts w:asciiTheme="minorHAnsi" w:hAnsiTheme="minorHAnsi"/>
        </w:rPr>
      </w:pPr>
    </w:p>
    <w:p w14:paraId="6B915BA7" w14:textId="77777777" w:rsidR="00BA0009" w:rsidRPr="00F94042" w:rsidRDefault="008745C2" w:rsidP="00E04DE5">
      <w:pPr>
        <w:pStyle w:val="BodyText"/>
        <w:numPr>
          <w:ilvl w:val="0"/>
          <w:numId w:val="13"/>
        </w:numPr>
        <w:spacing w:before="40" w:line="240" w:lineRule="exact"/>
        <w:ind w:right="308"/>
        <w:jc w:val="both"/>
        <w:rPr>
          <w:rFonts w:asciiTheme="minorHAnsi" w:hAnsiTheme="minorHAnsi"/>
        </w:rPr>
      </w:pPr>
      <w:r w:rsidRPr="00F94042">
        <w:rPr>
          <w:rFonts w:asciiTheme="minorHAnsi" w:hAnsiTheme="minorHAnsi"/>
        </w:rPr>
        <w:t>S</w:t>
      </w:r>
      <w:r w:rsidR="00166CF2" w:rsidRPr="00F94042">
        <w:rPr>
          <w:rFonts w:asciiTheme="minorHAnsi" w:hAnsiTheme="minorHAnsi"/>
        </w:rPr>
        <w:t xml:space="preserve">ampling of mango soils </w:t>
      </w:r>
      <w:r w:rsidR="00BA0009" w:rsidRPr="00F94042">
        <w:rPr>
          <w:rFonts w:asciiTheme="minorHAnsi" w:hAnsiTheme="minorHAnsi"/>
        </w:rPr>
        <w:t>that have been analysed and used for laboratory based incubation experiments, including th</w:t>
      </w:r>
      <w:r w:rsidR="009C291D">
        <w:rPr>
          <w:rFonts w:asciiTheme="minorHAnsi" w:hAnsiTheme="minorHAnsi"/>
        </w:rPr>
        <w:t>e performance of different EEFs;</w:t>
      </w:r>
    </w:p>
    <w:p w14:paraId="42761353" w14:textId="77777777" w:rsidR="004E6979" w:rsidRPr="00F94042" w:rsidRDefault="00EF05AB" w:rsidP="00E04DE5">
      <w:pPr>
        <w:pStyle w:val="BodyText"/>
        <w:numPr>
          <w:ilvl w:val="0"/>
          <w:numId w:val="13"/>
        </w:numPr>
        <w:spacing w:before="40" w:line="240" w:lineRule="exact"/>
        <w:ind w:right="308"/>
        <w:jc w:val="both"/>
        <w:rPr>
          <w:rFonts w:asciiTheme="minorHAnsi" w:hAnsiTheme="minorHAnsi"/>
        </w:rPr>
      </w:pPr>
      <w:r w:rsidRPr="00F94042">
        <w:rPr>
          <w:rFonts w:asciiTheme="minorHAnsi" w:hAnsiTheme="minorHAnsi"/>
        </w:rPr>
        <w:t>Quantifying</w:t>
      </w:r>
      <w:r w:rsidR="004E6979" w:rsidRPr="00F94042">
        <w:rPr>
          <w:rFonts w:asciiTheme="minorHAnsi" w:hAnsiTheme="minorHAnsi"/>
        </w:rPr>
        <w:t xml:space="preserve"> </w:t>
      </w:r>
      <w:r w:rsidRPr="00F94042">
        <w:rPr>
          <w:rFonts w:asciiTheme="minorHAnsi" w:hAnsiTheme="minorHAnsi"/>
        </w:rPr>
        <w:t xml:space="preserve">greenhouse </w:t>
      </w:r>
      <w:r w:rsidR="004E6979" w:rsidRPr="00F94042">
        <w:rPr>
          <w:rFonts w:asciiTheme="minorHAnsi" w:hAnsiTheme="minorHAnsi"/>
        </w:rPr>
        <w:t>gas</w:t>
      </w:r>
      <w:r w:rsidRPr="00F94042">
        <w:rPr>
          <w:rFonts w:asciiTheme="minorHAnsi" w:hAnsiTheme="minorHAnsi"/>
        </w:rPr>
        <w:t xml:space="preserve"> emissions over time from soils und</w:t>
      </w:r>
      <w:r w:rsidR="009C291D">
        <w:rPr>
          <w:rFonts w:asciiTheme="minorHAnsi" w:hAnsiTheme="minorHAnsi"/>
        </w:rPr>
        <w:t>erneath trees in mango orchards</w:t>
      </w:r>
      <w:r w:rsidR="00347685">
        <w:rPr>
          <w:rFonts w:asciiTheme="minorHAnsi" w:hAnsiTheme="minorHAnsi"/>
        </w:rPr>
        <w:t>;</w:t>
      </w:r>
    </w:p>
    <w:p w14:paraId="46D02228" w14:textId="77777777" w:rsidR="00EF05AB" w:rsidRPr="00F94042" w:rsidRDefault="00EF05AB" w:rsidP="00E04DE5">
      <w:pPr>
        <w:pStyle w:val="BodyText"/>
        <w:numPr>
          <w:ilvl w:val="0"/>
          <w:numId w:val="13"/>
        </w:numPr>
        <w:spacing w:before="40" w:line="240" w:lineRule="exact"/>
        <w:ind w:right="308"/>
        <w:jc w:val="both"/>
        <w:rPr>
          <w:rFonts w:asciiTheme="minorHAnsi" w:hAnsiTheme="minorHAnsi"/>
        </w:rPr>
      </w:pPr>
      <w:r w:rsidRPr="00F94042">
        <w:rPr>
          <w:rFonts w:asciiTheme="minorHAnsi" w:hAnsiTheme="minorHAnsi"/>
        </w:rPr>
        <w:t xml:space="preserve">Measuring the rates of decomposition of leaf litter and mineralisation of </w:t>
      </w:r>
      <w:r w:rsidR="00EC0187">
        <w:rPr>
          <w:rFonts w:asciiTheme="minorHAnsi" w:hAnsiTheme="minorHAnsi"/>
        </w:rPr>
        <w:t>N</w:t>
      </w:r>
      <w:r w:rsidRPr="00F94042">
        <w:rPr>
          <w:rFonts w:asciiTheme="minorHAnsi" w:hAnsiTheme="minorHAnsi"/>
        </w:rPr>
        <w:t xml:space="preserve"> </w:t>
      </w:r>
      <w:r w:rsidR="005B0823" w:rsidRPr="00F94042">
        <w:rPr>
          <w:rFonts w:asciiTheme="minorHAnsi" w:hAnsiTheme="minorHAnsi"/>
        </w:rPr>
        <w:t xml:space="preserve">in soils </w:t>
      </w:r>
      <w:r w:rsidR="009C291D">
        <w:rPr>
          <w:rFonts w:asciiTheme="minorHAnsi" w:hAnsiTheme="minorHAnsi"/>
        </w:rPr>
        <w:t>under</w:t>
      </w:r>
      <w:r w:rsidRPr="00F94042">
        <w:rPr>
          <w:rFonts w:asciiTheme="minorHAnsi" w:hAnsiTheme="minorHAnsi"/>
        </w:rPr>
        <w:t xml:space="preserve"> </w:t>
      </w:r>
      <w:r w:rsidR="005B0823" w:rsidRPr="00F94042">
        <w:rPr>
          <w:rFonts w:asciiTheme="minorHAnsi" w:hAnsiTheme="minorHAnsi"/>
        </w:rPr>
        <w:t>field and laboratory conditions</w:t>
      </w:r>
      <w:r w:rsidR="009C291D">
        <w:rPr>
          <w:rFonts w:asciiTheme="minorHAnsi" w:hAnsiTheme="minorHAnsi"/>
        </w:rPr>
        <w:t>;</w:t>
      </w:r>
    </w:p>
    <w:p w14:paraId="39BB2B8D" w14:textId="2D3ACF4B" w:rsidR="005B0823" w:rsidRPr="00F94042" w:rsidRDefault="00347685" w:rsidP="00E04DE5">
      <w:pPr>
        <w:pStyle w:val="BodyText"/>
        <w:numPr>
          <w:ilvl w:val="0"/>
          <w:numId w:val="13"/>
        </w:numPr>
        <w:spacing w:before="40" w:line="240" w:lineRule="exact"/>
        <w:ind w:right="308"/>
        <w:jc w:val="both"/>
        <w:rPr>
          <w:rFonts w:asciiTheme="minorHAnsi" w:hAnsiTheme="minorHAnsi"/>
        </w:rPr>
      </w:pPr>
      <w:r>
        <w:rPr>
          <w:rFonts w:asciiTheme="minorHAnsi" w:hAnsiTheme="minorHAnsi"/>
        </w:rPr>
        <w:t>L</w:t>
      </w:r>
      <w:r w:rsidR="005B0823" w:rsidRPr="00F94042">
        <w:rPr>
          <w:rFonts w:asciiTheme="minorHAnsi" w:hAnsiTheme="minorHAnsi"/>
        </w:rPr>
        <w:t xml:space="preserve">aboratory </w:t>
      </w:r>
      <w:r w:rsidR="00E57AA4" w:rsidRPr="00F94042">
        <w:rPr>
          <w:rFonts w:asciiTheme="minorHAnsi" w:hAnsiTheme="minorHAnsi"/>
        </w:rPr>
        <w:t>measurement</w:t>
      </w:r>
      <w:r w:rsidR="005B0823" w:rsidRPr="00F94042">
        <w:rPr>
          <w:rFonts w:asciiTheme="minorHAnsi" w:hAnsiTheme="minorHAnsi"/>
        </w:rPr>
        <w:t xml:space="preserve"> of water infiltration into NT soils to estimate nitrate loss and dissolved organic carbon and </w:t>
      </w:r>
      <w:r w:rsidR="00EC0187">
        <w:rPr>
          <w:rFonts w:asciiTheme="minorHAnsi" w:hAnsiTheme="minorHAnsi"/>
        </w:rPr>
        <w:t>N</w:t>
      </w:r>
      <w:r w:rsidR="009C291D">
        <w:rPr>
          <w:rFonts w:asciiTheme="minorHAnsi" w:hAnsiTheme="minorHAnsi"/>
        </w:rPr>
        <w:t xml:space="preserve"> in the collected leachates;</w:t>
      </w:r>
    </w:p>
    <w:p w14:paraId="5C82A3F3" w14:textId="3CFF8257" w:rsidR="008745C2" w:rsidRPr="00F94042" w:rsidRDefault="00EF05AB" w:rsidP="00E04DE5">
      <w:pPr>
        <w:pStyle w:val="ListParagraph"/>
        <w:numPr>
          <w:ilvl w:val="0"/>
          <w:numId w:val="10"/>
        </w:numPr>
        <w:jc w:val="both"/>
        <w:rPr>
          <w:rFonts w:asciiTheme="minorHAnsi" w:hAnsiTheme="minorHAnsi"/>
          <w:sz w:val="20"/>
          <w:szCs w:val="20"/>
        </w:rPr>
      </w:pPr>
      <w:r w:rsidRPr="00F94042">
        <w:rPr>
          <w:rFonts w:asciiTheme="minorHAnsi" w:hAnsiTheme="minorHAnsi"/>
          <w:sz w:val="20"/>
          <w:szCs w:val="20"/>
        </w:rPr>
        <w:t>Design</w:t>
      </w:r>
      <w:r w:rsidR="008745C2" w:rsidRPr="00F94042">
        <w:rPr>
          <w:rFonts w:asciiTheme="minorHAnsi" w:hAnsiTheme="minorHAnsi"/>
          <w:sz w:val="20"/>
          <w:szCs w:val="20"/>
        </w:rPr>
        <w:t>ing</w:t>
      </w:r>
      <w:r w:rsidRPr="00F94042">
        <w:rPr>
          <w:rFonts w:asciiTheme="minorHAnsi" w:hAnsiTheme="minorHAnsi"/>
          <w:sz w:val="20"/>
          <w:szCs w:val="20"/>
        </w:rPr>
        <w:t xml:space="preserve"> and </w:t>
      </w:r>
      <w:r w:rsidR="008745C2" w:rsidRPr="00F94042">
        <w:rPr>
          <w:rFonts w:asciiTheme="minorHAnsi" w:hAnsiTheme="minorHAnsi"/>
          <w:sz w:val="20"/>
          <w:szCs w:val="20"/>
        </w:rPr>
        <w:t xml:space="preserve">implementing </w:t>
      </w:r>
      <w:r w:rsidRPr="00F94042">
        <w:rPr>
          <w:rFonts w:asciiTheme="minorHAnsi" w:hAnsiTheme="minorHAnsi"/>
          <w:sz w:val="20"/>
          <w:szCs w:val="20"/>
        </w:rPr>
        <w:t>multi-year</w:t>
      </w:r>
      <w:r w:rsidR="00347685">
        <w:rPr>
          <w:rFonts w:asciiTheme="minorHAnsi" w:hAnsiTheme="minorHAnsi"/>
          <w:sz w:val="20"/>
          <w:szCs w:val="20"/>
        </w:rPr>
        <w:t>,</w:t>
      </w:r>
      <w:r w:rsidR="00BA0009" w:rsidRPr="00F94042">
        <w:rPr>
          <w:rFonts w:asciiTheme="minorHAnsi" w:hAnsiTheme="minorHAnsi"/>
          <w:sz w:val="20"/>
          <w:szCs w:val="20"/>
        </w:rPr>
        <w:t xml:space="preserve"> whole tree biomass harvests </w:t>
      </w:r>
      <w:r w:rsidR="00976B0F" w:rsidRPr="00F94042">
        <w:rPr>
          <w:rFonts w:asciiTheme="minorHAnsi" w:hAnsiTheme="minorHAnsi"/>
          <w:sz w:val="20"/>
          <w:szCs w:val="20"/>
        </w:rPr>
        <w:t>to quantify N uptake efficiency from soil applied fertilisers in tropical environments</w:t>
      </w:r>
      <w:r w:rsidR="009C291D">
        <w:rPr>
          <w:rFonts w:asciiTheme="minorHAnsi" w:hAnsiTheme="minorHAnsi"/>
          <w:sz w:val="20"/>
          <w:szCs w:val="20"/>
        </w:rPr>
        <w:t xml:space="preserve"> using </w:t>
      </w:r>
      <w:r w:rsidR="0007741E">
        <w:rPr>
          <w:rFonts w:asciiTheme="minorHAnsi" w:hAnsiTheme="minorHAnsi"/>
          <w:sz w:val="20"/>
          <w:szCs w:val="20"/>
          <w:vertAlign w:val="superscript"/>
        </w:rPr>
        <w:t>15</w:t>
      </w:r>
      <w:r w:rsidR="009C291D">
        <w:rPr>
          <w:rFonts w:asciiTheme="minorHAnsi" w:hAnsiTheme="minorHAnsi"/>
          <w:sz w:val="20"/>
          <w:szCs w:val="20"/>
        </w:rPr>
        <w:t>N</w:t>
      </w:r>
      <w:r w:rsidR="00976B0F" w:rsidRPr="00F94042">
        <w:rPr>
          <w:rFonts w:asciiTheme="minorHAnsi" w:hAnsiTheme="minorHAnsi"/>
          <w:sz w:val="20"/>
          <w:szCs w:val="20"/>
        </w:rPr>
        <w:t xml:space="preserve">. </w:t>
      </w:r>
      <w:r w:rsidR="009C291D">
        <w:rPr>
          <w:rFonts w:asciiTheme="minorHAnsi" w:hAnsiTheme="minorHAnsi"/>
          <w:sz w:val="20"/>
          <w:szCs w:val="20"/>
        </w:rPr>
        <w:t xml:space="preserve">Lifting </w:t>
      </w:r>
      <w:r w:rsidR="008745C2" w:rsidRPr="00F94042">
        <w:rPr>
          <w:rFonts w:asciiTheme="minorHAnsi" w:hAnsiTheme="minorHAnsi"/>
          <w:sz w:val="20"/>
          <w:szCs w:val="20"/>
        </w:rPr>
        <w:t>mango trees</w:t>
      </w:r>
      <w:r w:rsidR="009C291D">
        <w:rPr>
          <w:rFonts w:asciiTheme="minorHAnsi" w:hAnsiTheme="minorHAnsi"/>
          <w:sz w:val="20"/>
          <w:szCs w:val="20"/>
        </w:rPr>
        <w:t xml:space="preserve"> with N tracer</w:t>
      </w:r>
      <w:r w:rsidR="008745C2" w:rsidRPr="00F94042">
        <w:rPr>
          <w:rFonts w:asciiTheme="minorHAnsi" w:hAnsiTheme="minorHAnsi"/>
          <w:sz w:val="20"/>
          <w:szCs w:val="20"/>
        </w:rPr>
        <w:t xml:space="preserve"> </w:t>
      </w:r>
      <w:r w:rsidR="00E57AA4" w:rsidRPr="00F94042">
        <w:rPr>
          <w:rFonts w:asciiTheme="minorHAnsi" w:hAnsiTheme="minorHAnsi"/>
          <w:sz w:val="20"/>
          <w:szCs w:val="20"/>
        </w:rPr>
        <w:t>allow</w:t>
      </w:r>
      <w:r w:rsidR="009C291D">
        <w:rPr>
          <w:rFonts w:asciiTheme="minorHAnsi" w:hAnsiTheme="minorHAnsi"/>
          <w:sz w:val="20"/>
          <w:szCs w:val="20"/>
        </w:rPr>
        <w:t>s</w:t>
      </w:r>
      <w:r w:rsidR="008745C2" w:rsidRPr="00F94042">
        <w:rPr>
          <w:rFonts w:asciiTheme="minorHAnsi" w:hAnsiTheme="minorHAnsi"/>
          <w:sz w:val="20"/>
          <w:szCs w:val="20"/>
        </w:rPr>
        <w:t xml:space="preserve"> measure</w:t>
      </w:r>
      <w:r w:rsidR="00E57AA4" w:rsidRPr="00F94042">
        <w:rPr>
          <w:rFonts w:asciiTheme="minorHAnsi" w:hAnsiTheme="minorHAnsi"/>
          <w:sz w:val="20"/>
          <w:szCs w:val="20"/>
        </w:rPr>
        <w:t>ment of</w:t>
      </w:r>
      <w:r w:rsidR="008745C2" w:rsidRPr="00F94042">
        <w:rPr>
          <w:rFonts w:asciiTheme="minorHAnsi" w:hAnsiTheme="minorHAnsi"/>
          <w:sz w:val="20"/>
          <w:szCs w:val="20"/>
        </w:rPr>
        <w:t xml:space="preserve"> above and below-ground biomass. </w:t>
      </w:r>
      <w:r w:rsidR="009C291D">
        <w:rPr>
          <w:rFonts w:asciiTheme="minorHAnsi" w:hAnsiTheme="minorHAnsi"/>
          <w:sz w:val="20"/>
          <w:szCs w:val="20"/>
        </w:rPr>
        <w:t>Moreover, t</w:t>
      </w:r>
      <w:r w:rsidR="008745C2" w:rsidRPr="00F94042">
        <w:rPr>
          <w:rFonts w:asciiTheme="minorHAnsi" w:hAnsiTheme="minorHAnsi"/>
          <w:sz w:val="20"/>
          <w:szCs w:val="20"/>
        </w:rPr>
        <w:t>he amount of N coming from both fertiliser and soil sources</w:t>
      </w:r>
      <w:r w:rsidR="00E57AA4" w:rsidRPr="00F94042">
        <w:rPr>
          <w:rFonts w:asciiTheme="minorHAnsi" w:hAnsiTheme="minorHAnsi"/>
          <w:sz w:val="20"/>
          <w:szCs w:val="20"/>
        </w:rPr>
        <w:t xml:space="preserve"> </w:t>
      </w:r>
      <w:r w:rsidR="00461153">
        <w:rPr>
          <w:rFonts w:asciiTheme="minorHAnsi" w:hAnsiTheme="minorHAnsi"/>
          <w:sz w:val="20"/>
          <w:szCs w:val="20"/>
        </w:rPr>
        <w:t>is</w:t>
      </w:r>
      <w:r w:rsidR="00461153" w:rsidRPr="00F94042">
        <w:rPr>
          <w:rFonts w:asciiTheme="minorHAnsi" w:hAnsiTheme="minorHAnsi"/>
          <w:sz w:val="20"/>
          <w:szCs w:val="20"/>
        </w:rPr>
        <w:t xml:space="preserve"> </w:t>
      </w:r>
      <w:r w:rsidR="00E57AA4" w:rsidRPr="00F94042">
        <w:rPr>
          <w:rFonts w:asciiTheme="minorHAnsi" w:hAnsiTheme="minorHAnsi"/>
          <w:sz w:val="20"/>
          <w:szCs w:val="20"/>
        </w:rPr>
        <w:t>being calculated</w:t>
      </w:r>
      <w:r w:rsidR="008745C2" w:rsidRPr="00F94042">
        <w:rPr>
          <w:rFonts w:asciiTheme="minorHAnsi" w:hAnsiTheme="minorHAnsi"/>
          <w:sz w:val="20"/>
          <w:szCs w:val="20"/>
        </w:rPr>
        <w:t xml:space="preserve"> </w:t>
      </w:r>
      <w:r w:rsidR="007D53C8" w:rsidRPr="00F94042">
        <w:rPr>
          <w:rFonts w:asciiTheme="minorHAnsi" w:hAnsiTheme="minorHAnsi"/>
          <w:sz w:val="20"/>
          <w:szCs w:val="20"/>
        </w:rPr>
        <w:t>and will</w:t>
      </w:r>
      <w:r w:rsidR="008745C2" w:rsidRPr="00F94042">
        <w:rPr>
          <w:rFonts w:asciiTheme="minorHAnsi" w:hAnsiTheme="minorHAnsi"/>
          <w:sz w:val="20"/>
          <w:szCs w:val="20"/>
        </w:rPr>
        <w:t xml:space="preserve"> </w:t>
      </w:r>
      <w:r w:rsidR="00E57AA4" w:rsidRPr="00F94042">
        <w:rPr>
          <w:rFonts w:asciiTheme="minorHAnsi" w:hAnsiTheme="minorHAnsi"/>
          <w:sz w:val="20"/>
          <w:szCs w:val="20"/>
        </w:rPr>
        <w:t xml:space="preserve">generate an </w:t>
      </w:r>
      <w:r w:rsidR="008745C2" w:rsidRPr="00F94042">
        <w:rPr>
          <w:rFonts w:asciiTheme="minorHAnsi" w:hAnsiTheme="minorHAnsi"/>
          <w:sz w:val="20"/>
          <w:szCs w:val="20"/>
        </w:rPr>
        <w:t xml:space="preserve">estimate </w:t>
      </w:r>
      <w:r w:rsidR="00461153">
        <w:rPr>
          <w:rFonts w:asciiTheme="minorHAnsi" w:hAnsiTheme="minorHAnsi"/>
          <w:sz w:val="20"/>
          <w:szCs w:val="20"/>
        </w:rPr>
        <w:t xml:space="preserve">for </w:t>
      </w:r>
      <w:r w:rsidR="008745C2" w:rsidRPr="00F94042">
        <w:rPr>
          <w:rFonts w:asciiTheme="minorHAnsi" w:hAnsiTheme="minorHAnsi"/>
          <w:sz w:val="20"/>
          <w:szCs w:val="20"/>
        </w:rPr>
        <w:t>NUE of mango</w:t>
      </w:r>
      <w:r w:rsidR="00FC7FA8" w:rsidRPr="00F94042">
        <w:rPr>
          <w:rFonts w:asciiTheme="minorHAnsi" w:hAnsiTheme="minorHAnsi"/>
          <w:sz w:val="20"/>
          <w:szCs w:val="20"/>
        </w:rPr>
        <w:t xml:space="preserve"> as trees transition from the juvenile to the </w:t>
      </w:r>
      <w:r w:rsidR="00461153">
        <w:rPr>
          <w:rFonts w:asciiTheme="minorHAnsi" w:hAnsiTheme="minorHAnsi"/>
          <w:sz w:val="20"/>
          <w:szCs w:val="20"/>
        </w:rPr>
        <w:t>mature</w:t>
      </w:r>
      <w:r w:rsidR="00FC7FA8" w:rsidRPr="00F94042">
        <w:rPr>
          <w:rFonts w:asciiTheme="minorHAnsi" w:hAnsiTheme="minorHAnsi"/>
          <w:sz w:val="20"/>
          <w:szCs w:val="20"/>
        </w:rPr>
        <w:t>, fruit bearing phase</w:t>
      </w:r>
      <w:r w:rsidR="009C291D">
        <w:rPr>
          <w:rFonts w:asciiTheme="minorHAnsi" w:hAnsiTheme="minorHAnsi"/>
          <w:sz w:val="20"/>
          <w:szCs w:val="20"/>
        </w:rPr>
        <w:t>;</w:t>
      </w:r>
    </w:p>
    <w:p w14:paraId="1AD8986A" w14:textId="30BEE945" w:rsidR="003175C5" w:rsidRDefault="00F94042" w:rsidP="00E04DE5">
      <w:pPr>
        <w:pStyle w:val="ListParagraph"/>
        <w:numPr>
          <w:ilvl w:val="0"/>
          <w:numId w:val="10"/>
        </w:numPr>
        <w:jc w:val="both"/>
        <w:rPr>
          <w:rFonts w:asciiTheme="minorHAnsi" w:hAnsiTheme="minorHAnsi"/>
          <w:sz w:val="20"/>
          <w:szCs w:val="20"/>
        </w:rPr>
      </w:pPr>
      <w:r>
        <w:rPr>
          <w:rFonts w:asciiTheme="minorHAnsi" w:hAnsiTheme="minorHAnsi"/>
          <w:sz w:val="20"/>
          <w:szCs w:val="20"/>
        </w:rPr>
        <w:t>Initiating a</w:t>
      </w:r>
      <w:r w:rsidR="00976B0F" w:rsidRPr="00F94042">
        <w:rPr>
          <w:rFonts w:asciiTheme="minorHAnsi" w:hAnsiTheme="minorHAnsi"/>
          <w:sz w:val="20"/>
          <w:szCs w:val="20"/>
        </w:rPr>
        <w:t xml:space="preserve"> one year trial of young, </w:t>
      </w:r>
      <w:r w:rsidR="00E57AA4" w:rsidRPr="00F94042">
        <w:rPr>
          <w:rFonts w:asciiTheme="minorHAnsi" w:hAnsiTheme="minorHAnsi"/>
          <w:sz w:val="20"/>
          <w:szCs w:val="20"/>
        </w:rPr>
        <w:t>productive</w:t>
      </w:r>
      <w:r w:rsidR="00976B0F" w:rsidRPr="00F94042">
        <w:rPr>
          <w:rFonts w:asciiTheme="minorHAnsi" w:hAnsiTheme="minorHAnsi"/>
          <w:sz w:val="20"/>
          <w:szCs w:val="20"/>
        </w:rPr>
        <w:t xml:space="preserve"> trees to </w:t>
      </w:r>
      <w:r w:rsidR="00FC7FA8" w:rsidRPr="00F94042">
        <w:rPr>
          <w:rFonts w:asciiTheme="minorHAnsi" w:hAnsiTheme="minorHAnsi"/>
          <w:sz w:val="20"/>
          <w:szCs w:val="20"/>
        </w:rPr>
        <w:t>characterise</w:t>
      </w:r>
      <w:r w:rsidR="00976B0F" w:rsidRPr="00F94042">
        <w:rPr>
          <w:rFonts w:asciiTheme="minorHAnsi" w:hAnsiTheme="minorHAnsi"/>
          <w:sz w:val="20"/>
          <w:szCs w:val="20"/>
        </w:rPr>
        <w:t xml:space="preserve"> N movement and cycling</w:t>
      </w:r>
      <w:r w:rsidR="005328E5" w:rsidRPr="00F94042">
        <w:rPr>
          <w:rFonts w:asciiTheme="minorHAnsi" w:hAnsiTheme="minorHAnsi"/>
          <w:sz w:val="20"/>
          <w:szCs w:val="20"/>
        </w:rPr>
        <w:t xml:space="preserve"> in </w:t>
      </w:r>
      <w:r w:rsidR="00FC7FA8" w:rsidRPr="00F94042">
        <w:rPr>
          <w:rFonts w:asciiTheme="minorHAnsi" w:hAnsiTheme="minorHAnsi"/>
          <w:sz w:val="20"/>
          <w:szCs w:val="20"/>
        </w:rPr>
        <w:t>a range of</w:t>
      </w:r>
      <w:r w:rsidR="005328E5" w:rsidRPr="00F94042">
        <w:rPr>
          <w:rFonts w:asciiTheme="minorHAnsi" w:hAnsiTheme="minorHAnsi"/>
          <w:sz w:val="20"/>
          <w:szCs w:val="20"/>
        </w:rPr>
        <w:t xml:space="preserve"> plant tissues</w:t>
      </w:r>
      <w:r w:rsidR="00E57AA4" w:rsidRPr="00F94042">
        <w:rPr>
          <w:rFonts w:asciiTheme="minorHAnsi" w:hAnsiTheme="minorHAnsi"/>
          <w:sz w:val="20"/>
          <w:szCs w:val="20"/>
        </w:rPr>
        <w:t>, including litter and prunings,</w:t>
      </w:r>
      <w:r w:rsidR="00976B0F" w:rsidRPr="00F94042">
        <w:rPr>
          <w:rFonts w:asciiTheme="minorHAnsi" w:hAnsiTheme="minorHAnsi"/>
          <w:sz w:val="20"/>
          <w:szCs w:val="20"/>
        </w:rPr>
        <w:t xml:space="preserve"> at </w:t>
      </w:r>
      <w:r w:rsidR="009C291D">
        <w:rPr>
          <w:rFonts w:asciiTheme="minorHAnsi" w:hAnsiTheme="minorHAnsi"/>
          <w:sz w:val="20"/>
          <w:szCs w:val="20"/>
        </w:rPr>
        <w:t>major developmental time points;</w:t>
      </w:r>
    </w:p>
    <w:p w14:paraId="025BED02" w14:textId="77777777" w:rsidR="00730770" w:rsidRDefault="00730770" w:rsidP="00730770">
      <w:pPr>
        <w:jc w:val="both"/>
        <w:rPr>
          <w:rFonts w:asciiTheme="minorHAnsi" w:hAnsiTheme="minorHAnsi"/>
          <w:sz w:val="20"/>
          <w:szCs w:val="20"/>
        </w:rPr>
      </w:pPr>
    </w:p>
    <w:p w14:paraId="1BA018AE" w14:textId="77777777" w:rsidR="00730770" w:rsidRPr="00730770" w:rsidRDefault="00730770" w:rsidP="00730770">
      <w:pPr>
        <w:jc w:val="both"/>
        <w:rPr>
          <w:rFonts w:asciiTheme="minorHAnsi" w:hAnsiTheme="minorHAnsi"/>
          <w:sz w:val="20"/>
          <w:szCs w:val="20"/>
        </w:rPr>
      </w:pPr>
    </w:p>
    <w:p w14:paraId="67DF9278" w14:textId="77777777" w:rsidR="00C670A0" w:rsidRDefault="00C670A0" w:rsidP="00C670A0">
      <w:pPr>
        <w:jc w:val="both"/>
        <w:rPr>
          <w:rFonts w:asciiTheme="minorHAnsi" w:hAnsiTheme="minorHAnsi"/>
          <w:sz w:val="20"/>
          <w:szCs w:val="20"/>
        </w:rPr>
      </w:pPr>
    </w:p>
    <w:p w14:paraId="0702EC79" w14:textId="77777777" w:rsidR="00C670A0" w:rsidRDefault="00C670A0" w:rsidP="00C670A0">
      <w:pPr>
        <w:jc w:val="both"/>
        <w:rPr>
          <w:rFonts w:asciiTheme="minorHAnsi" w:hAnsiTheme="minorHAnsi"/>
          <w:sz w:val="20"/>
          <w:szCs w:val="20"/>
        </w:rPr>
      </w:pPr>
    </w:p>
    <w:p w14:paraId="1636A07F" w14:textId="77777777" w:rsidR="00C670A0" w:rsidRPr="00C670A0" w:rsidRDefault="00C670A0" w:rsidP="00C670A0">
      <w:pPr>
        <w:jc w:val="both"/>
        <w:rPr>
          <w:rFonts w:asciiTheme="minorHAnsi" w:hAnsiTheme="minorHAnsi"/>
          <w:sz w:val="20"/>
          <w:szCs w:val="20"/>
        </w:rPr>
      </w:pPr>
    </w:p>
    <w:p w14:paraId="48B7E700" w14:textId="2CAE3A38" w:rsidR="00976B0F" w:rsidRPr="00F94042" w:rsidRDefault="009C5E03" w:rsidP="00E04DE5">
      <w:pPr>
        <w:pStyle w:val="ListParagraph"/>
        <w:numPr>
          <w:ilvl w:val="0"/>
          <w:numId w:val="10"/>
        </w:numPr>
        <w:jc w:val="both"/>
        <w:rPr>
          <w:rFonts w:asciiTheme="minorHAnsi" w:hAnsiTheme="minorHAnsi"/>
          <w:sz w:val="20"/>
          <w:szCs w:val="20"/>
        </w:rPr>
      </w:pPr>
      <w:r>
        <w:rPr>
          <w:rFonts w:asciiTheme="minorHAnsi" w:hAnsiTheme="minorHAnsi"/>
          <w:sz w:val="20"/>
          <w:szCs w:val="20"/>
        </w:rPr>
        <w:t>Determining</w:t>
      </w:r>
      <w:r w:rsidR="00F94042">
        <w:rPr>
          <w:rFonts w:asciiTheme="minorHAnsi" w:hAnsiTheme="minorHAnsi"/>
          <w:sz w:val="20"/>
          <w:szCs w:val="20"/>
        </w:rPr>
        <w:t xml:space="preserve"> the effect of varying amounts of N on fruit yield and quality of mango. </w:t>
      </w:r>
      <w:r w:rsidR="00E57AA4" w:rsidRPr="00F94042">
        <w:rPr>
          <w:rFonts w:asciiTheme="minorHAnsi" w:hAnsiTheme="minorHAnsi"/>
          <w:sz w:val="20"/>
          <w:szCs w:val="20"/>
        </w:rPr>
        <w:t>A range</w:t>
      </w:r>
      <w:r w:rsidR="00976B0F" w:rsidRPr="00F94042">
        <w:rPr>
          <w:rFonts w:asciiTheme="minorHAnsi" w:hAnsiTheme="minorHAnsi"/>
          <w:sz w:val="20"/>
          <w:szCs w:val="20"/>
        </w:rPr>
        <w:t xml:space="preserve"> of N application rates</w:t>
      </w:r>
      <w:r w:rsidR="000E34D5" w:rsidRPr="00F94042">
        <w:rPr>
          <w:rFonts w:asciiTheme="minorHAnsi" w:hAnsiTheme="minorHAnsi"/>
          <w:sz w:val="20"/>
          <w:szCs w:val="20"/>
        </w:rPr>
        <w:t xml:space="preserve"> have</w:t>
      </w:r>
      <w:r w:rsidR="00E57AA4" w:rsidRPr="00F94042">
        <w:rPr>
          <w:rFonts w:asciiTheme="minorHAnsi" w:hAnsiTheme="minorHAnsi"/>
          <w:sz w:val="20"/>
          <w:szCs w:val="20"/>
        </w:rPr>
        <w:t xml:space="preserve"> been </w:t>
      </w:r>
      <w:r w:rsidR="000E34D5" w:rsidRPr="00F94042">
        <w:rPr>
          <w:rFonts w:asciiTheme="minorHAnsi" w:hAnsiTheme="minorHAnsi"/>
          <w:sz w:val="20"/>
          <w:szCs w:val="20"/>
        </w:rPr>
        <w:t>trialed</w:t>
      </w:r>
      <w:r w:rsidR="00976B0F" w:rsidRPr="00F94042">
        <w:rPr>
          <w:rFonts w:asciiTheme="minorHAnsi" w:hAnsiTheme="minorHAnsi"/>
          <w:sz w:val="20"/>
          <w:szCs w:val="20"/>
        </w:rPr>
        <w:t xml:space="preserve"> </w:t>
      </w:r>
      <w:r w:rsidR="008745C2" w:rsidRPr="00F94042">
        <w:rPr>
          <w:rFonts w:asciiTheme="minorHAnsi" w:hAnsiTheme="minorHAnsi"/>
          <w:sz w:val="20"/>
          <w:szCs w:val="20"/>
        </w:rPr>
        <w:t>in</w:t>
      </w:r>
      <w:r w:rsidR="00976B0F" w:rsidRPr="00F94042">
        <w:rPr>
          <w:rFonts w:asciiTheme="minorHAnsi" w:hAnsiTheme="minorHAnsi"/>
          <w:sz w:val="20"/>
          <w:szCs w:val="20"/>
        </w:rPr>
        <w:t xml:space="preserve"> a mature commercial orchard to identify the level </w:t>
      </w:r>
      <w:r w:rsidR="00E57AA4" w:rsidRPr="00F94042">
        <w:rPr>
          <w:rFonts w:asciiTheme="minorHAnsi" w:hAnsiTheme="minorHAnsi"/>
          <w:sz w:val="20"/>
          <w:szCs w:val="20"/>
        </w:rPr>
        <w:t>at which N</w:t>
      </w:r>
      <w:r w:rsidR="00976B0F" w:rsidRPr="00F94042">
        <w:rPr>
          <w:rFonts w:asciiTheme="minorHAnsi" w:hAnsiTheme="minorHAnsi"/>
          <w:sz w:val="20"/>
          <w:szCs w:val="20"/>
        </w:rPr>
        <w:t xml:space="preserve"> </w:t>
      </w:r>
      <w:r w:rsidR="00E57AA4" w:rsidRPr="00F94042">
        <w:rPr>
          <w:rFonts w:asciiTheme="minorHAnsi" w:hAnsiTheme="minorHAnsi"/>
          <w:sz w:val="20"/>
          <w:szCs w:val="20"/>
        </w:rPr>
        <w:t xml:space="preserve">significantly </w:t>
      </w:r>
      <w:r w:rsidR="00461153">
        <w:rPr>
          <w:rFonts w:asciiTheme="minorHAnsi" w:hAnsiTheme="minorHAnsi"/>
          <w:sz w:val="20"/>
          <w:szCs w:val="20"/>
        </w:rPr>
        <w:t xml:space="preserve">affects </w:t>
      </w:r>
      <w:r w:rsidR="00976B0F" w:rsidRPr="00F94042">
        <w:rPr>
          <w:rFonts w:asciiTheme="minorHAnsi" w:hAnsiTheme="minorHAnsi"/>
          <w:sz w:val="20"/>
          <w:szCs w:val="20"/>
        </w:rPr>
        <w:t xml:space="preserve">fruit appearance and quality </w:t>
      </w:r>
      <w:r w:rsidR="00E57AA4" w:rsidRPr="00F94042">
        <w:rPr>
          <w:rFonts w:asciiTheme="minorHAnsi" w:hAnsiTheme="minorHAnsi"/>
          <w:sz w:val="20"/>
          <w:szCs w:val="20"/>
        </w:rPr>
        <w:t>when grown</w:t>
      </w:r>
      <w:r w:rsidR="00976B0F" w:rsidRPr="00F94042">
        <w:rPr>
          <w:rFonts w:asciiTheme="minorHAnsi" w:hAnsiTheme="minorHAnsi"/>
          <w:sz w:val="20"/>
          <w:szCs w:val="20"/>
        </w:rPr>
        <w:t xml:space="preserve"> in </w:t>
      </w:r>
      <w:r w:rsidR="008745C2" w:rsidRPr="00F94042">
        <w:rPr>
          <w:rFonts w:asciiTheme="minorHAnsi" w:hAnsiTheme="minorHAnsi"/>
          <w:sz w:val="20"/>
          <w:szCs w:val="20"/>
        </w:rPr>
        <w:t>local soils</w:t>
      </w:r>
      <w:r w:rsidR="00976B0F" w:rsidRPr="00F94042">
        <w:rPr>
          <w:rFonts w:asciiTheme="minorHAnsi" w:hAnsiTheme="minorHAnsi"/>
          <w:sz w:val="20"/>
          <w:szCs w:val="20"/>
        </w:rPr>
        <w:t xml:space="preserve">. In addition </w:t>
      </w:r>
      <w:r w:rsidR="008745C2" w:rsidRPr="00F94042">
        <w:rPr>
          <w:rFonts w:asciiTheme="minorHAnsi" w:hAnsiTheme="minorHAnsi"/>
          <w:sz w:val="20"/>
          <w:szCs w:val="20"/>
        </w:rPr>
        <w:t>to in-</w:t>
      </w:r>
      <w:r w:rsidR="00976B0F" w:rsidRPr="00F94042">
        <w:rPr>
          <w:rFonts w:asciiTheme="minorHAnsi" w:hAnsiTheme="minorHAnsi"/>
          <w:sz w:val="20"/>
          <w:szCs w:val="20"/>
        </w:rPr>
        <w:t>orchard sampling</w:t>
      </w:r>
      <w:r w:rsidR="008745C2" w:rsidRPr="00F94042">
        <w:rPr>
          <w:rFonts w:asciiTheme="minorHAnsi" w:hAnsiTheme="minorHAnsi"/>
          <w:sz w:val="20"/>
          <w:szCs w:val="20"/>
        </w:rPr>
        <w:t xml:space="preserve"> and collecting yield data</w:t>
      </w:r>
      <w:r w:rsidR="00976B0F" w:rsidRPr="00F94042">
        <w:rPr>
          <w:rFonts w:asciiTheme="minorHAnsi" w:hAnsiTheme="minorHAnsi"/>
          <w:sz w:val="20"/>
          <w:szCs w:val="20"/>
        </w:rPr>
        <w:t xml:space="preserve">, </w:t>
      </w:r>
      <w:r w:rsidR="008745C2" w:rsidRPr="00F94042">
        <w:rPr>
          <w:rFonts w:asciiTheme="minorHAnsi" w:hAnsiTheme="minorHAnsi"/>
          <w:sz w:val="20"/>
          <w:szCs w:val="20"/>
        </w:rPr>
        <w:t>post-harvest</w:t>
      </w:r>
      <w:r w:rsidR="00CA1D19" w:rsidRPr="00F94042">
        <w:rPr>
          <w:rFonts w:asciiTheme="minorHAnsi" w:hAnsiTheme="minorHAnsi"/>
          <w:sz w:val="20"/>
          <w:szCs w:val="20"/>
        </w:rPr>
        <w:t xml:space="preserve"> ripening was tracked over time using skin colour measurement</w:t>
      </w:r>
      <w:r w:rsidR="008745C2" w:rsidRPr="00F94042">
        <w:rPr>
          <w:rFonts w:asciiTheme="minorHAnsi" w:hAnsiTheme="minorHAnsi"/>
          <w:sz w:val="20"/>
          <w:szCs w:val="20"/>
        </w:rPr>
        <w:t>s</w:t>
      </w:r>
      <w:r w:rsidR="00CA1D19" w:rsidRPr="00F94042">
        <w:rPr>
          <w:rFonts w:asciiTheme="minorHAnsi" w:hAnsiTheme="minorHAnsi"/>
          <w:sz w:val="20"/>
          <w:szCs w:val="20"/>
        </w:rPr>
        <w:t xml:space="preserve">, </w:t>
      </w:r>
      <w:r w:rsidR="00461153">
        <w:rPr>
          <w:rFonts w:asciiTheme="minorHAnsi" w:hAnsiTheme="minorHAnsi"/>
          <w:sz w:val="20"/>
          <w:szCs w:val="20"/>
        </w:rPr>
        <w:t>as well as</w:t>
      </w:r>
      <w:r w:rsidR="00461153" w:rsidRPr="00F94042">
        <w:rPr>
          <w:rFonts w:asciiTheme="minorHAnsi" w:hAnsiTheme="minorHAnsi"/>
          <w:sz w:val="20"/>
          <w:szCs w:val="20"/>
        </w:rPr>
        <w:t xml:space="preserve"> </w:t>
      </w:r>
      <w:r w:rsidR="008745C2" w:rsidRPr="00F94042">
        <w:rPr>
          <w:rFonts w:asciiTheme="minorHAnsi" w:hAnsiTheme="minorHAnsi"/>
          <w:sz w:val="20"/>
          <w:szCs w:val="20"/>
        </w:rPr>
        <w:t>sugar content and t</w:t>
      </w:r>
      <w:r w:rsidR="009C291D">
        <w:rPr>
          <w:rFonts w:asciiTheme="minorHAnsi" w:hAnsiTheme="minorHAnsi"/>
          <w:sz w:val="20"/>
          <w:szCs w:val="20"/>
        </w:rPr>
        <w:t>exture analysis when fully ripe; and</w:t>
      </w:r>
      <w:r w:rsidR="00347685">
        <w:rPr>
          <w:rFonts w:asciiTheme="minorHAnsi" w:hAnsiTheme="minorHAnsi"/>
          <w:sz w:val="20"/>
          <w:szCs w:val="20"/>
        </w:rPr>
        <w:t>,</w:t>
      </w:r>
    </w:p>
    <w:p w14:paraId="5225D40C" w14:textId="64CFD722" w:rsidR="00FC7FA8" w:rsidRPr="00F94042" w:rsidRDefault="00F94042" w:rsidP="00E04DE5">
      <w:pPr>
        <w:pStyle w:val="ListParagraph"/>
        <w:numPr>
          <w:ilvl w:val="0"/>
          <w:numId w:val="10"/>
        </w:numPr>
        <w:jc w:val="both"/>
        <w:rPr>
          <w:rFonts w:asciiTheme="minorHAnsi" w:hAnsiTheme="minorHAnsi"/>
          <w:sz w:val="20"/>
          <w:szCs w:val="20"/>
        </w:rPr>
      </w:pPr>
      <w:r>
        <w:rPr>
          <w:rFonts w:asciiTheme="minorHAnsi" w:hAnsiTheme="minorHAnsi"/>
          <w:sz w:val="20"/>
          <w:szCs w:val="20"/>
        </w:rPr>
        <w:t xml:space="preserve">Preparing planting materials for </w:t>
      </w:r>
      <w:r w:rsidR="00461153">
        <w:rPr>
          <w:rFonts w:asciiTheme="minorHAnsi" w:hAnsiTheme="minorHAnsi"/>
          <w:sz w:val="20"/>
          <w:szCs w:val="20"/>
        </w:rPr>
        <w:t xml:space="preserve">a </w:t>
      </w:r>
      <w:r>
        <w:rPr>
          <w:rFonts w:asciiTheme="minorHAnsi" w:hAnsiTheme="minorHAnsi"/>
          <w:sz w:val="20"/>
          <w:szCs w:val="20"/>
        </w:rPr>
        <w:t>foliar N experiment. B74</w:t>
      </w:r>
      <w:r w:rsidR="00D77D82" w:rsidRPr="00F94042">
        <w:rPr>
          <w:rFonts w:asciiTheme="minorHAnsi" w:hAnsiTheme="minorHAnsi"/>
          <w:sz w:val="20"/>
          <w:szCs w:val="20"/>
        </w:rPr>
        <w:t xml:space="preserve">, Kensington Pride and three National Mango Breeding Program varieties have been grafted onto KP rootstocks and are being prepared </w:t>
      </w:r>
      <w:r w:rsidR="00461153">
        <w:rPr>
          <w:rFonts w:asciiTheme="minorHAnsi" w:hAnsiTheme="minorHAnsi"/>
          <w:sz w:val="20"/>
          <w:szCs w:val="20"/>
        </w:rPr>
        <w:t>for</w:t>
      </w:r>
      <w:r w:rsidR="00461153" w:rsidRPr="00F94042">
        <w:rPr>
          <w:rFonts w:asciiTheme="minorHAnsi" w:hAnsiTheme="minorHAnsi"/>
          <w:sz w:val="20"/>
          <w:szCs w:val="20"/>
        </w:rPr>
        <w:t xml:space="preserve"> measur</w:t>
      </w:r>
      <w:r w:rsidR="00461153">
        <w:rPr>
          <w:rFonts w:asciiTheme="minorHAnsi" w:hAnsiTheme="minorHAnsi"/>
          <w:sz w:val="20"/>
          <w:szCs w:val="20"/>
        </w:rPr>
        <w:t>ing</w:t>
      </w:r>
      <w:r w:rsidR="00461153" w:rsidRPr="00F94042">
        <w:rPr>
          <w:rFonts w:asciiTheme="minorHAnsi" w:hAnsiTheme="minorHAnsi"/>
          <w:sz w:val="20"/>
          <w:szCs w:val="20"/>
        </w:rPr>
        <w:t xml:space="preserve"> </w:t>
      </w:r>
      <w:r w:rsidR="00AC346B" w:rsidRPr="00F94042">
        <w:rPr>
          <w:rFonts w:asciiTheme="minorHAnsi" w:hAnsiTheme="minorHAnsi"/>
          <w:sz w:val="20"/>
          <w:szCs w:val="20"/>
        </w:rPr>
        <w:t xml:space="preserve">how much </w:t>
      </w:r>
      <w:r w:rsidR="00EC0187">
        <w:rPr>
          <w:rFonts w:asciiTheme="minorHAnsi" w:hAnsiTheme="minorHAnsi"/>
          <w:sz w:val="20"/>
          <w:szCs w:val="20"/>
        </w:rPr>
        <w:t>N</w:t>
      </w:r>
      <w:r w:rsidR="00AC346B" w:rsidRPr="00F94042">
        <w:rPr>
          <w:rFonts w:asciiTheme="minorHAnsi" w:hAnsiTheme="minorHAnsi"/>
          <w:sz w:val="20"/>
          <w:szCs w:val="20"/>
        </w:rPr>
        <w:t xml:space="preserve"> is taken up </w:t>
      </w:r>
      <w:r w:rsidR="00461153">
        <w:rPr>
          <w:rFonts w:asciiTheme="minorHAnsi" w:hAnsiTheme="minorHAnsi"/>
          <w:sz w:val="20"/>
          <w:szCs w:val="20"/>
        </w:rPr>
        <w:t>by</w:t>
      </w:r>
      <w:r w:rsidR="00AC346B" w:rsidRPr="00F94042">
        <w:rPr>
          <w:rFonts w:asciiTheme="minorHAnsi" w:hAnsiTheme="minorHAnsi"/>
          <w:sz w:val="20"/>
          <w:szCs w:val="20"/>
        </w:rPr>
        <w:t xml:space="preserve"> mango </w:t>
      </w:r>
      <w:r w:rsidR="00461153">
        <w:rPr>
          <w:rFonts w:asciiTheme="minorHAnsi" w:hAnsiTheme="minorHAnsi"/>
          <w:sz w:val="20"/>
          <w:szCs w:val="20"/>
        </w:rPr>
        <w:t xml:space="preserve">leaves </w:t>
      </w:r>
      <w:r w:rsidR="00AC346B" w:rsidRPr="00F94042">
        <w:rPr>
          <w:rFonts w:asciiTheme="minorHAnsi" w:hAnsiTheme="minorHAnsi"/>
          <w:sz w:val="20"/>
          <w:szCs w:val="20"/>
        </w:rPr>
        <w:t>when trees are sprayed with potassium nitrate during flowering and fruit set</w:t>
      </w:r>
      <w:r w:rsidR="00FC7FA8" w:rsidRPr="00F94042">
        <w:rPr>
          <w:rFonts w:asciiTheme="minorHAnsi" w:hAnsiTheme="minorHAnsi"/>
          <w:sz w:val="20"/>
          <w:szCs w:val="20"/>
        </w:rPr>
        <w:t>.</w:t>
      </w:r>
      <w:r w:rsidR="00AC346B" w:rsidRPr="00F94042">
        <w:rPr>
          <w:rFonts w:asciiTheme="minorHAnsi" w:hAnsiTheme="minorHAnsi"/>
          <w:sz w:val="20"/>
          <w:szCs w:val="20"/>
        </w:rPr>
        <w:t xml:space="preserve"> The uptake of </w:t>
      </w:r>
      <w:r w:rsidR="00EC0187">
        <w:rPr>
          <w:rFonts w:asciiTheme="minorHAnsi" w:hAnsiTheme="minorHAnsi"/>
          <w:sz w:val="20"/>
          <w:szCs w:val="20"/>
        </w:rPr>
        <w:t>N</w:t>
      </w:r>
      <w:r w:rsidR="00AC346B" w:rsidRPr="00F94042">
        <w:rPr>
          <w:rFonts w:asciiTheme="minorHAnsi" w:hAnsiTheme="minorHAnsi"/>
          <w:sz w:val="20"/>
          <w:szCs w:val="20"/>
        </w:rPr>
        <w:t xml:space="preserve"> across the leaf cuticle and into</w:t>
      </w:r>
      <w:r w:rsidR="00D77D82" w:rsidRPr="00F94042">
        <w:rPr>
          <w:rFonts w:asciiTheme="minorHAnsi" w:hAnsiTheme="minorHAnsi"/>
          <w:sz w:val="20"/>
          <w:szCs w:val="20"/>
        </w:rPr>
        <w:t xml:space="preserve"> other tissues of</w:t>
      </w:r>
      <w:r w:rsidR="00AC346B" w:rsidRPr="00F94042">
        <w:rPr>
          <w:rFonts w:asciiTheme="minorHAnsi" w:hAnsiTheme="minorHAnsi"/>
          <w:sz w:val="20"/>
          <w:szCs w:val="20"/>
        </w:rPr>
        <w:t xml:space="preserve"> the </w:t>
      </w:r>
      <w:r w:rsidR="00D77D82" w:rsidRPr="00F94042">
        <w:rPr>
          <w:rFonts w:asciiTheme="minorHAnsi" w:hAnsiTheme="minorHAnsi"/>
          <w:sz w:val="20"/>
          <w:szCs w:val="20"/>
        </w:rPr>
        <w:t>mangoes</w:t>
      </w:r>
      <w:r w:rsidR="00AC346B" w:rsidRPr="00F94042">
        <w:rPr>
          <w:rFonts w:asciiTheme="minorHAnsi" w:hAnsiTheme="minorHAnsi"/>
          <w:sz w:val="20"/>
          <w:szCs w:val="20"/>
        </w:rPr>
        <w:t xml:space="preserve"> will be followed</w:t>
      </w:r>
      <w:r w:rsidR="00D77D82" w:rsidRPr="00F94042">
        <w:rPr>
          <w:rFonts w:asciiTheme="minorHAnsi" w:hAnsiTheme="minorHAnsi"/>
          <w:sz w:val="20"/>
          <w:szCs w:val="20"/>
        </w:rPr>
        <w:t xml:space="preserve"> over time</w:t>
      </w:r>
      <w:r w:rsidR="00AC346B" w:rsidRPr="00F94042">
        <w:rPr>
          <w:rFonts w:asciiTheme="minorHAnsi" w:hAnsiTheme="minorHAnsi"/>
          <w:sz w:val="20"/>
          <w:szCs w:val="20"/>
        </w:rPr>
        <w:t xml:space="preserve"> and quantified using </w:t>
      </w:r>
      <w:r w:rsidR="00632220">
        <w:rPr>
          <w:rFonts w:asciiTheme="minorHAnsi" w:hAnsiTheme="minorHAnsi"/>
          <w:sz w:val="20"/>
          <w:szCs w:val="20"/>
        </w:rPr>
        <w:t>tracer N s</w:t>
      </w:r>
      <w:r w:rsidR="00AC346B" w:rsidRPr="00F94042">
        <w:rPr>
          <w:rFonts w:asciiTheme="minorHAnsi" w:hAnsiTheme="minorHAnsi"/>
          <w:sz w:val="20"/>
          <w:szCs w:val="20"/>
        </w:rPr>
        <w:t>olution.</w:t>
      </w:r>
    </w:p>
    <w:p w14:paraId="1044C387" w14:textId="77777777" w:rsidR="0029180C" w:rsidRPr="00F94042" w:rsidRDefault="00BA0009" w:rsidP="00E04DE5">
      <w:pPr>
        <w:pStyle w:val="Heading1"/>
        <w:spacing w:before="240" w:after="120"/>
        <w:ind w:left="0"/>
        <w:rPr>
          <w:rFonts w:asciiTheme="minorHAnsi" w:hAnsiTheme="minorHAnsi"/>
          <w:color w:val="0081C8"/>
        </w:rPr>
      </w:pPr>
      <w:r w:rsidRPr="0029180C">
        <w:rPr>
          <w:rFonts w:asciiTheme="minorHAnsi" w:hAnsiTheme="minorHAnsi"/>
          <w:noProof/>
          <w:color w:val="0070C0"/>
          <w:lang w:val="en-AU" w:eastAsia="en-AU"/>
        </w:rPr>
        <mc:AlternateContent>
          <mc:Choice Requires="wps">
            <w:drawing>
              <wp:anchor distT="0" distB="0" distL="114300" distR="114300" simplePos="0" relativeHeight="251651072" behindDoc="1" locked="0" layoutInCell="1" allowOverlap="1" wp14:anchorId="3DE4D4D1" wp14:editId="0EC51F35">
                <wp:simplePos x="0" y="0"/>
                <wp:positionH relativeFrom="column">
                  <wp:posOffset>-4001111</wp:posOffset>
                </wp:positionH>
                <wp:positionV relativeFrom="paragraph">
                  <wp:posOffset>2272653</wp:posOffset>
                </wp:positionV>
                <wp:extent cx="1854200" cy="871220"/>
                <wp:effectExtent l="0" t="0" r="0" b="5080"/>
                <wp:wrapNone/>
                <wp:docPr id="58" name="Text Box 58"/>
                <wp:cNvGraphicFramePr/>
                <a:graphic xmlns:a="http://schemas.openxmlformats.org/drawingml/2006/main">
                  <a:graphicData uri="http://schemas.microsoft.com/office/word/2010/wordprocessingShape">
                    <wps:wsp>
                      <wps:cNvSpPr txBox="1"/>
                      <wps:spPr>
                        <a:xfrm>
                          <a:off x="0" y="0"/>
                          <a:ext cx="1854200" cy="871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36768" w14:textId="553AB623" w:rsidR="00BC2DBF" w:rsidRDefault="00BC2DBF" w:rsidP="00BC2DBF">
                            <w:pPr>
                              <w:pStyle w:val="Caption"/>
                              <w:rPr>
                                <w:rFonts w:asciiTheme="majorHAnsi" w:eastAsiaTheme="majorEastAsia" w:hAnsiTheme="majorHAnsi" w:cstheme="majorBidi"/>
                                <w:bCs/>
                                <w:iCs w:val="0"/>
                                <w:color w:val="17365D" w:themeColor="text2" w:themeShade="BF"/>
                                <w:sz w:val="16"/>
                                <w:szCs w:val="16"/>
                                <w:lang w:val="en-US"/>
                              </w:rPr>
                            </w:pPr>
                            <w:r w:rsidRPr="003A6701">
                              <w:rPr>
                                <w:rFonts w:asciiTheme="majorHAnsi" w:eastAsiaTheme="majorEastAsia" w:hAnsiTheme="majorHAnsi" w:cstheme="majorBidi"/>
                                <w:b/>
                                <w:bCs/>
                                <w:iCs w:val="0"/>
                                <w:color w:val="17365D" w:themeColor="text2" w:themeShade="BF"/>
                                <w:sz w:val="16"/>
                                <w:szCs w:val="16"/>
                                <w:lang w:val="en-US"/>
                              </w:rPr>
                              <w:t xml:space="preserve">Figure 2 </w:t>
                            </w:r>
                            <w:r w:rsidRPr="003A6701">
                              <w:rPr>
                                <w:rFonts w:asciiTheme="majorHAnsi" w:eastAsiaTheme="majorEastAsia" w:hAnsiTheme="majorHAnsi" w:cstheme="majorBidi"/>
                                <w:bCs/>
                                <w:iCs w:val="0"/>
                                <w:color w:val="17365D" w:themeColor="text2" w:themeShade="BF"/>
                                <w:sz w:val="16"/>
                                <w:szCs w:val="16"/>
                                <w:lang w:val="en-US"/>
                              </w:rPr>
                              <w:t xml:space="preserve">NT </w:t>
                            </w:r>
                            <w:r>
                              <w:rPr>
                                <w:rFonts w:asciiTheme="majorHAnsi" w:eastAsiaTheme="majorEastAsia" w:hAnsiTheme="majorHAnsi" w:cstheme="majorBidi"/>
                                <w:bCs/>
                                <w:iCs w:val="0"/>
                                <w:color w:val="17365D" w:themeColor="text2" w:themeShade="BF"/>
                                <w:sz w:val="16"/>
                                <w:szCs w:val="16"/>
                                <w:lang w:val="en-US"/>
                              </w:rPr>
                              <w:t xml:space="preserve">DPIR </w:t>
                            </w:r>
                            <w:r w:rsidRPr="003A6701">
                              <w:rPr>
                                <w:rFonts w:asciiTheme="majorHAnsi" w:eastAsiaTheme="majorEastAsia" w:hAnsiTheme="majorHAnsi" w:cstheme="majorBidi"/>
                                <w:bCs/>
                                <w:iCs w:val="0"/>
                                <w:color w:val="17365D" w:themeColor="text2" w:themeShade="BF"/>
                                <w:sz w:val="16"/>
                                <w:szCs w:val="16"/>
                                <w:lang w:val="en-US"/>
                              </w:rPr>
                              <w:t>Senior</w:t>
                            </w:r>
                            <w:r w:rsidRPr="003A6701">
                              <w:rPr>
                                <w:sz w:val="16"/>
                                <w:szCs w:val="16"/>
                              </w:rPr>
                              <w:t xml:space="preserve"> </w:t>
                            </w:r>
                            <w:r w:rsidRPr="003A6701">
                              <w:rPr>
                                <w:rFonts w:asciiTheme="majorHAnsi" w:eastAsiaTheme="majorEastAsia" w:hAnsiTheme="majorHAnsi" w:cstheme="majorBidi"/>
                                <w:bCs/>
                                <w:iCs w:val="0"/>
                                <w:color w:val="17365D" w:themeColor="text2" w:themeShade="BF"/>
                                <w:sz w:val="16"/>
                                <w:szCs w:val="16"/>
                                <w:lang w:val="en-US"/>
                              </w:rPr>
                              <w:t>Technician Alan Niscioli removes soil from mango tree roots</w:t>
                            </w:r>
                            <w:r w:rsidRPr="003A6701">
                              <w:rPr>
                                <w:sz w:val="16"/>
                                <w:szCs w:val="16"/>
                              </w:rPr>
                              <w:t xml:space="preserve"> </w:t>
                            </w:r>
                            <w:r w:rsidRPr="003A6701">
                              <w:rPr>
                                <w:rFonts w:asciiTheme="majorHAnsi" w:eastAsiaTheme="majorEastAsia" w:hAnsiTheme="majorHAnsi" w:cstheme="majorBidi"/>
                                <w:bCs/>
                                <w:iCs w:val="0"/>
                                <w:color w:val="17365D" w:themeColor="text2" w:themeShade="BF"/>
                                <w:sz w:val="16"/>
                                <w:szCs w:val="16"/>
                                <w:lang w:val="en-US"/>
                              </w:rPr>
                              <w:t xml:space="preserve">following whole tree extraction of 1.5 year old trees in labelled </w:t>
                            </w:r>
                            <w:r w:rsidRPr="003A6701">
                              <w:rPr>
                                <w:rFonts w:asciiTheme="majorHAnsi" w:eastAsiaTheme="majorEastAsia" w:hAnsiTheme="majorHAnsi" w:cstheme="majorBidi"/>
                                <w:bCs/>
                                <w:iCs w:val="0"/>
                                <w:color w:val="17365D" w:themeColor="text2" w:themeShade="BF"/>
                                <w:sz w:val="16"/>
                                <w:szCs w:val="16"/>
                                <w:vertAlign w:val="superscript"/>
                                <w:lang w:val="en-US"/>
                              </w:rPr>
                              <w:t>15</w:t>
                            </w:r>
                            <w:r w:rsidRPr="003A6701">
                              <w:rPr>
                                <w:rFonts w:asciiTheme="majorHAnsi" w:eastAsiaTheme="majorEastAsia" w:hAnsiTheme="majorHAnsi" w:cstheme="majorBidi"/>
                                <w:bCs/>
                                <w:iCs w:val="0"/>
                                <w:color w:val="17365D" w:themeColor="text2" w:themeShade="BF"/>
                                <w:sz w:val="16"/>
                                <w:szCs w:val="16"/>
                                <w:lang w:val="en-US"/>
                              </w:rPr>
                              <w:t>N trial, Coastal Plains</w:t>
                            </w:r>
                            <w:r w:rsidR="00C3020A">
                              <w:rPr>
                                <w:rFonts w:asciiTheme="majorHAnsi" w:eastAsiaTheme="majorEastAsia" w:hAnsiTheme="majorHAnsi" w:cstheme="majorBidi"/>
                                <w:bCs/>
                                <w:iCs w:val="0"/>
                                <w:color w:val="17365D" w:themeColor="text2" w:themeShade="BF"/>
                                <w:sz w:val="16"/>
                                <w:szCs w:val="16"/>
                                <w:lang w:val="en-US"/>
                              </w:rPr>
                              <w:t xml:space="preserve"> Research Station, Darwin</w:t>
                            </w:r>
                            <w:r w:rsidRPr="003A6701">
                              <w:rPr>
                                <w:rFonts w:asciiTheme="majorHAnsi" w:eastAsiaTheme="majorEastAsia" w:hAnsiTheme="majorHAnsi" w:cstheme="majorBidi"/>
                                <w:bCs/>
                                <w:iCs w:val="0"/>
                                <w:color w:val="17365D" w:themeColor="text2" w:themeShade="BF"/>
                                <w:sz w:val="16"/>
                                <w:szCs w:val="16"/>
                                <w:lang w:val="en-US"/>
                              </w:rPr>
                              <w:t>.</w:t>
                            </w:r>
                            <w:r w:rsidR="007A1809">
                              <w:rPr>
                                <w:rFonts w:asciiTheme="majorHAnsi" w:eastAsiaTheme="majorEastAsia" w:hAnsiTheme="majorHAnsi" w:cstheme="majorBidi"/>
                                <w:bCs/>
                                <w:iCs w:val="0"/>
                                <w:color w:val="17365D" w:themeColor="text2" w:themeShade="BF"/>
                                <w:sz w:val="16"/>
                                <w:szCs w:val="16"/>
                                <w:lang w:val="en-US"/>
                              </w:rPr>
                              <w:t xml:space="preserve"> </w:t>
                            </w:r>
                          </w:p>
                          <w:p w14:paraId="5C42C38A" w14:textId="77777777" w:rsidR="00BC2DBF" w:rsidRDefault="00BC2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4D4D1" id="Text Box 58" o:spid="_x0000_s1042" type="#_x0000_t202" style="position:absolute;left:0;text-align:left;margin-left:-315.05pt;margin-top:178.95pt;width:146pt;height:6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" fillcolor="white [3201]" stroked="f" strokeweight=".5pt">
                <v:textbox>
                  <w:txbxContent>
                    <w:p w14:paraId="0F236768" w14:textId="553AB623" w:rsidR="00BC2DBF" w:rsidRDefault="00BC2DBF" w:rsidP="00BC2DBF">
                      <w:pPr>
                        <w:pStyle w:val="Caption"/>
                        <w:rPr>
                          <w:rFonts w:asciiTheme="majorHAnsi" w:eastAsiaTheme="majorEastAsia" w:hAnsiTheme="majorHAnsi" w:cstheme="majorBidi"/>
                          <w:bCs/>
                          <w:iCs w:val="0"/>
                          <w:color w:val="17365D" w:themeColor="text2" w:themeShade="BF"/>
                          <w:sz w:val="16"/>
                          <w:szCs w:val="16"/>
                          <w:lang w:val="en-US"/>
                        </w:rPr>
                      </w:pPr>
                      <w:r w:rsidRPr="003A6701">
                        <w:rPr>
                          <w:rFonts w:asciiTheme="majorHAnsi" w:eastAsiaTheme="majorEastAsia" w:hAnsiTheme="majorHAnsi" w:cstheme="majorBidi"/>
                          <w:b/>
                          <w:bCs/>
                          <w:iCs w:val="0"/>
                          <w:color w:val="17365D" w:themeColor="text2" w:themeShade="BF"/>
                          <w:sz w:val="16"/>
                          <w:szCs w:val="16"/>
                          <w:lang w:val="en-US"/>
                        </w:rPr>
                        <w:t xml:space="preserve">Figure 2 </w:t>
                      </w:r>
                      <w:r w:rsidRPr="003A6701">
                        <w:rPr>
                          <w:rFonts w:asciiTheme="majorHAnsi" w:eastAsiaTheme="majorEastAsia" w:hAnsiTheme="majorHAnsi" w:cstheme="majorBidi"/>
                          <w:bCs/>
                          <w:iCs w:val="0"/>
                          <w:color w:val="17365D" w:themeColor="text2" w:themeShade="BF"/>
                          <w:sz w:val="16"/>
                          <w:szCs w:val="16"/>
                          <w:lang w:val="en-US"/>
                        </w:rPr>
                        <w:t xml:space="preserve">NT </w:t>
                      </w:r>
                      <w:r>
                        <w:rPr>
                          <w:rFonts w:asciiTheme="majorHAnsi" w:eastAsiaTheme="majorEastAsia" w:hAnsiTheme="majorHAnsi" w:cstheme="majorBidi"/>
                          <w:bCs/>
                          <w:iCs w:val="0"/>
                          <w:color w:val="17365D" w:themeColor="text2" w:themeShade="BF"/>
                          <w:sz w:val="16"/>
                          <w:szCs w:val="16"/>
                          <w:lang w:val="en-US"/>
                        </w:rPr>
                        <w:t xml:space="preserve">DPIR </w:t>
                      </w:r>
                      <w:r w:rsidRPr="003A6701">
                        <w:rPr>
                          <w:rFonts w:asciiTheme="majorHAnsi" w:eastAsiaTheme="majorEastAsia" w:hAnsiTheme="majorHAnsi" w:cstheme="majorBidi"/>
                          <w:bCs/>
                          <w:iCs w:val="0"/>
                          <w:color w:val="17365D" w:themeColor="text2" w:themeShade="BF"/>
                          <w:sz w:val="16"/>
                          <w:szCs w:val="16"/>
                          <w:lang w:val="en-US"/>
                        </w:rPr>
                        <w:t>Senior</w:t>
                      </w:r>
                      <w:r w:rsidRPr="003A6701">
                        <w:rPr>
                          <w:sz w:val="16"/>
                          <w:szCs w:val="16"/>
                        </w:rPr>
                        <w:t xml:space="preserve"> </w:t>
                      </w:r>
                      <w:r w:rsidRPr="003A6701">
                        <w:rPr>
                          <w:rFonts w:asciiTheme="majorHAnsi" w:eastAsiaTheme="majorEastAsia" w:hAnsiTheme="majorHAnsi" w:cstheme="majorBidi"/>
                          <w:bCs/>
                          <w:iCs w:val="0"/>
                          <w:color w:val="17365D" w:themeColor="text2" w:themeShade="BF"/>
                          <w:sz w:val="16"/>
                          <w:szCs w:val="16"/>
                          <w:lang w:val="en-US"/>
                        </w:rPr>
                        <w:t>Technician Alan Niscioli removes soil from mango tree roots</w:t>
                      </w:r>
                      <w:r w:rsidRPr="003A6701">
                        <w:rPr>
                          <w:sz w:val="16"/>
                          <w:szCs w:val="16"/>
                        </w:rPr>
                        <w:t xml:space="preserve"> </w:t>
                      </w:r>
                      <w:r w:rsidRPr="003A6701">
                        <w:rPr>
                          <w:rFonts w:asciiTheme="majorHAnsi" w:eastAsiaTheme="majorEastAsia" w:hAnsiTheme="majorHAnsi" w:cstheme="majorBidi"/>
                          <w:bCs/>
                          <w:iCs w:val="0"/>
                          <w:color w:val="17365D" w:themeColor="text2" w:themeShade="BF"/>
                          <w:sz w:val="16"/>
                          <w:szCs w:val="16"/>
                          <w:lang w:val="en-US"/>
                        </w:rPr>
                        <w:t xml:space="preserve">following whole tree extraction of 1.5 year old trees in labelled </w:t>
                      </w:r>
                      <w:r w:rsidRPr="003A6701">
                        <w:rPr>
                          <w:rFonts w:asciiTheme="majorHAnsi" w:eastAsiaTheme="majorEastAsia" w:hAnsiTheme="majorHAnsi" w:cstheme="majorBidi"/>
                          <w:bCs/>
                          <w:iCs w:val="0"/>
                          <w:color w:val="17365D" w:themeColor="text2" w:themeShade="BF"/>
                          <w:sz w:val="16"/>
                          <w:szCs w:val="16"/>
                          <w:vertAlign w:val="superscript"/>
                          <w:lang w:val="en-US"/>
                        </w:rPr>
                        <w:t>15</w:t>
                      </w:r>
                      <w:r w:rsidRPr="003A6701">
                        <w:rPr>
                          <w:rFonts w:asciiTheme="majorHAnsi" w:eastAsiaTheme="majorEastAsia" w:hAnsiTheme="majorHAnsi" w:cstheme="majorBidi"/>
                          <w:bCs/>
                          <w:iCs w:val="0"/>
                          <w:color w:val="17365D" w:themeColor="text2" w:themeShade="BF"/>
                          <w:sz w:val="16"/>
                          <w:szCs w:val="16"/>
                          <w:lang w:val="en-US"/>
                        </w:rPr>
                        <w:t>N trial, Coastal Plains</w:t>
                      </w:r>
                      <w:r w:rsidR="00C3020A">
                        <w:rPr>
                          <w:rFonts w:asciiTheme="majorHAnsi" w:eastAsiaTheme="majorEastAsia" w:hAnsiTheme="majorHAnsi" w:cstheme="majorBidi"/>
                          <w:bCs/>
                          <w:iCs w:val="0"/>
                          <w:color w:val="17365D" w:themeColor="text2" w:themeShade="BF"/>
                          <w:sz w:val="16"/>
                          <w:szCs w:val="16"/>
                          <w:lang w:val="en-US"/>
                        </w:rPr>
                        <w:t xml:space="preserve"> Research Station, Darwin</w:t>
                      </w:r>
                      <w:r w:rsidRPr="003A6701">
                        <w:rPr>
                          <w:rFonts w:asciiTheme="majorHAnsi" w:eastAsiaTheme="majorEastAsia" w:hAnsiTheme="majorHAnsi" w:cstheme="majorBidi"/>
                          <w:bCs/>
                          <w:iCs w:val="0"/>
                          <w:color w:val="17365D" w:themeColor="text2" w:themeShade="BF"/>
                          <w:sz w:val="16"/>
                          <w:szCs w:val="16"/>
                          <w:lang w:val="en-US"/>
                        </w:rPr>
                        <w:t>.</w:t>
                      </w:r>
                      <w:r w:rsidR="007A1809">
                        <w:rPr>
                          <w:rFonts w:asciiTheme="majorHAnsi" w:eastAsiaTheme="majorEastAsia" w:hAnsiTheme="majorHAnsi" w:cstheme="majorBidi"/>
                          <w:bCs/>
                          <w:iCs w:val="0"/>
                          <w:color w:val="17365D" w:themeColor="text2" w:themeShade="BF"/>
                          <w:sz w:val="16"/>
                          <w:szCs w:val="16"/>
                          <w:lang w:val="en-US"/>
                        </w:rPr>
                        <w:t xml:space="preserve"> </w:t>
                      </w:r>
                    </w:p>
                    <w:p w14:paraId="5C42C38A" w14:textId="77777777" w:rsidR="00BC2DBF" w:rsidRDefault="00BC2DBF"/>
                  </w:txbxContent>
                </v:textbox>
              </v:shape>
            </w:pict>
          </mc:Fallback>
        </mc:AlternateContent>
      </w:r>
      <w:r w:rsidR="00155952" w:rsidRPr="0029180C">
        <w:rPr>
          <w:rFonts w:asciiTheme="minorHAnsi" w:hAnsiTheme="minorHAnsi"/>
          <w:color w:val="0070C0"/>
        </w:rPr>
        <w:t>How have we communicated the research progress and findings?</w:t>
      </w:r>
      <w:r w:rsidR="0029180C" w:rsidRPr="0029180C">
        <w:rPr>
          <w:rFonts w:asciiTheme="minorHAnsi" w:hAnsiTheme="minorHAnsi"/>
          <w:color w:val="0081C8"/>
        </w:rPr>
        <w:t xml:space="preserve"> </w:t>
      </w:r>
    </w:p>
    <w:p w14:paraId="390DCC7D" w14:textId="10EFD0A3" w:rsidR="00155952" w:rsidRPr="00F94042" w:rsidRDefault="00155952" w:rsidP="00E04DE5">
      <w:pPr>
        <w:jc w:val="both"/>
        <w:rPr>
          <w:rFonts w:asciiTheme="minorHAnsi" w:hAnsiTheme="minorHAnsi"/>
          <w:sz w:val="20"/>
          <w:szCs w:val="20"/>
        </w:rPr>
      </w:pPr>
      <w:r w:rsidRPr="00F94042">
        <w:rPr>
          <w:rFonts w:asciiTheme="minorHAnsi" w:hAnsiTheme="minorHAnsi"/>
          <w:noProof/>
          <w:color w:val="0081C8"/>
          <w:sz w:val="20"/>
          <w:szCs w:val="20"/>
          <w:lang w:val="en-AU" w:eastAsia="en-AU"/>
        </w:rPr>
        <mc:AlternateContent>
          <mc:Choice Requires="wps">
            <w:drawing>
              <wp:anchor distT="0" distB="0" distL="114300" distR="114300" simplePos="0" relativeHeight="251742208" behindDoc="0" locked="0" layoutInCell="1" allowOverlap="1" wp14:anchorId="3B4B0075" wp14:editId="475D57EE">
                <wp:simplePos x="0" y="0"/>
                <wp:positionH relativeFrom="column">
                  <wp:posOffset>-5007610</wp:posOffset>
                </wp:positionH>
                <wp:positionV relativeFrom="paragraph">
                  <wp:posOffset>1162050</wp:posOffset>
                </wp:positionV>
                <wp:extent cx="2003425" cy="524510"/>
                <wp:effectExtent l="0" t="0" r="15875" b="27940"/>
                <wp:wrapNone/>
                <wp:docPr id="60" name="Text Box 60"/>
                <wp:cNvGraphicFramePr/>
                <a:graphic xmlns:a="http://schemas.openxmlformats.org/drawingml/2006/main">
                  <a:graphicData uri="http://schemas.microsoft.com/office/word/2010/wordprocessingShape">
                    <wps:wsp>
                      <wps:cNvSpPr txBox="1"/>
                      <wps:spPr>
                        <a:xfrm>
                          <a:off x="0" y="0"/>
                          <a:ext cx="2003425"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A33064" w14:textId="77777777" w:rsidR="00155952" w:rsidRDefault="00155952" w:rsidP="00155952">
                            <w:pPr>
                              <w:pStyle w:val="Caption"/>
                              <w:rPr>
                                <w:rFonts w:asciiTheme="majorHAnsi" w:eastAsiaTheme="majorEastAsia" w:hAnsiTheme="majorHAnsi" w:cstheme="majorBidi"/>
                                <w:bCs/>
                                <w:iCs w:val="0"/>
                                <w:color w:val="17365D" w:themeColor="text2" w:themeShade="BF"/>
                                <w:sz w:val="16"/>
                                <w:szCs w:val="16"/>
                                <w:lang w:val="en-US"/>
                              </w:rPr>
                            </w:pPr>
                            <w:r w:rsidRPr="003A6701">
                              <w:rPr>
                                <w:rFonts w:asciiTheme="majorHAnsi" w:eastAsiaTheme="majorEastAsia" w:hAnsiTheme="majorHAnsi" w:cstheme="majorBidi"/>
                                <w:b/>
                                <w:bCs/>
                                <w:iCs w:val="0"/>
                                <w:color w:val="17365D" w:themeColor="text2" w:themeShade="BF"/>
                                <w:sz w:val="16"/>
                                <w:szCs w:val="16"/>
                                <w:lang w:val="en-US"/>
                              </w:rPr>
                              <w:t xml:space="preserve">Figure 4 </w:t>
                            </w:r>
                            <w:r w:rsidRPr="003A6701">
                              <w:rPr>
                                <w:rFonts w:asciiTheme="majorHAnsi" w:eastAsiaTheme="majorEastAsia" w:hAnsiTheme="majorHAnsi" w:cstheme="majorBidi"/>
                                <w:bCs/>
                                <w:iCs w:val="0"/>
                                <w:color w:val="17365D" w:themeColor="text2" w:themeShade="BF"/>
                                <w:sz w:val="16"/>
                                <w:szCs w:val="16"/>
                                <w:lang w:val="en-US"/>
                              </w:rPr>
                              <w:t>(Left) QUT PhD student Raj Pandeya sieves a ‘mango’ soil from the Darwin Region</w:t>
                            </w:r>
                          </w:p>
                          <w:p w14:paraId="0B843A42" w14:textId="77777777" w:rsidR="00155952" w:rsidRDefault="00155952" w:rsidP="00155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B0075" id="Text Box 60" o:spid="_x0000_s1043" type="#_x0000_t202" style="position:absolute;left:0;text-align:left;margin-left:-394.3pt;margin-top:91.5pt;width:157.75pt;height:41.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" fillcolor="white [3201]" strokeweight=".5pt">
                <v:textbox>
                  <w:txbxContent>
                    <w:p w14:paraId="2CA33064" w14:textId="77777777" w:rsidR="00155952" w:rsidRDefault="00155952" w:rsidP="00155952">
                      <w:pPr>
                        <w:pStyle w:val="Caption"/>
                        <w:rPr>
                          <w:rFonts w:asciiTheme="majorHAnsi" w:eastAsiaTheme="majorEastAsia" w:hAnsiTheme="majorHAnsi" w:cstheme="majorBidi"/>
                          <w:bCs/>
                          <w:iCs w:val="0"/>
                          <w:color w:val="17365D" w:themeColor="text2" w:themeShade="BF"/>
                          <w:sz w:val="16"/>
                          <w:szCs w:val="16"/>
                          <w:lang w:val="en-US"/>
                        </w:rPr>
                      </w:pPr>
                      <w:r w:rsidRPr="003A6701">
                        <w:rPr>
                          <w:rFonts w:asciiTheme="majorHAnsi" w:eastAsiaTheme="majorEastAsia" w:hAnsiTheme="majorHAnsi" w:cstheme="majorBidi"/>
                          <w:b/>
                          <w:bCs/>
                          <w:iCs w:val="0"/>
                          <w:color w:val="17365D" w:themeColor="text2" w:themeShade="BF"/>
                          <w:sz w:val="16"/>
                          <w:szCs w:val="16"/>
                          <w:lang w:val="en-US"/>
                        </w:rPr>
                        <w:t xml:space="preserve">Figure 4 </w:t>
                      </w:r>
                      <w:r w:rsidRPr="003A6701">
                        <w:rPr>
                          <w:rFonts w:asciiTheme="majorHAnsi" w:eastAsiaTheme="majorEastAsia" w:hAnsiTheme="majorHAnsi" w:cstheme="majorBidi"/>
                          <w:bCs/>
                          <w:iCs w:val="0"/>
                          <w:color w:val="17365D" w:themeColor="text2" w:themeShade="BF"/>
                          <w:sz w:val="16"/>
                          <w:szCs w:val="16"/>
                          <w:lang w:val="en-US"/>
                        </w:rPr>
                        <w:t>(Left) QUT PhD student Raj Pandeya sieves a ‘mango’ soil from the Darwin Region</w:t>
                      </w:r>
                    </w:p>
                    <w:p w14:paraId="0B843A42" w14:textId="77777777" w:rsidR="00155952" w:rsidRDefault="00155952" w:rsidP="00155952"/>
                  </w:txbxContent>
                </v:textbox>
              </v:shape>
            </w:pict>
          </mc:Fallback>
        </mc:AlternateContent>
      </w:r>
      <w:r w:rsidRPr="00F94042">
        <w:rPr>
          <w:rFonts w:asciiTheme="minorHAnsi" w:hAnsiTheme="minorHAnsi"/>
          <w:sz w:val="20"/>
          <w:szCs w:val="20"/>
        </w:rPr>
        <w:t>Dr Tony Asis presented data and analysis at the More Profit from Nitrogen Partner forum, hosted by our research group in Darwin in July 2018. During the past year, DPIR staff and QUT students have spent</w:t>
      </w:r>
      <w:r w:rsidR="00BB04BA" w:rsidRPr="00F94042">
        <w:rPr>
          <w:rFonts w:asciiTheme="minorHAnsi" w:hAnsiTheme="minorHAnsi"/>
          <w:sz w:val="20"/>
          <w:szCs w:val="20"/>
        </w:rPr>
        <w:t xml:space="preserve"> a significant amount of time in orchards</w:t>
      </w:r>
      <w:r w:rsidRPr="00F94042">
        <w:rPr>
          <w:rFonts w:asciiTheme="minorHAnsi" w:hAnsiTheme="minorHAnsi"/>
          <w:sz w:val="20"/>
          <w:szCs w:val="20"/>
        </w:rPr>
        <w:t xml:space="preserve"> as trials are hosted by a number of commercial growers in the Darwin and Katherine regions</w:t>
      </w:r>
      <w:r w:rsidR="00C14D4D">
        <w:rPr>
          <w:rFonts w:asciiTheme="minorHAnsi" w:hAnsiTheme="minorHAnsi"/>
          <w:sz w:val="20"/>
          <w:szCs w:val="20"/>
        </w:rPr>
        <w:t xml:space="preserve"> (Figure 15)</w:t>
      </w:r>
      <w:r w:rsidRPr="00F94042">
        <w:rPr>
          <w:rFonts w:asciiTheme="minorHAnsi" w:hAnsiTheme="minorHAnsi"/>
          <w:sz w:val="20"/>
          <w:szCs w:val="20"/>
        </w:rPr>
        <w:t>. We’ve also attended the mango pre- and post-harvest meetings and at NT Farmers Association events to talk to growers and commercial service providers about the project</w:t>
      </w:r>
      <w:r w:rsidR="00BB04BA" w:rsidRPr="00F94042">
        <w:rPr>
          <w:rFonts w:asciiTheme="minorHAnsi" w:hAnsiTheme="minorHAnsi"/>
          <w:sz w:val="20"/>
          <w:szCs w:val="20"/>
        </w:rPr>
        <w:t xml:space="preserve"> and results</w:t>
      </w:r>
      <w:r w:rsidRPr="00F94042">
        <w:rPr>
          <w:rFonts w:asciiTheme="minorHAnsi" w:hAnsiTheme="minorHAnsi"/>
          <w:sz w:val="20"/>
          <w:szCs w:val="20"/>
        </w:rPr>
        <w:t>. Articles have been published in Top Paddock, the NT DPIR online magazine</w:t>
      </w:r>
      <w:r w:rsidR="00B43386">
        <w:rPr>
          <w:rFonts w:asciiTheme="minorHAnsi" w:hAnsiTheme="minorHAnsi"/>
          <w:sz w:val="20"/>
          <w:szCs w:val="20"/>
        </w:rPr>
        <w:t>.</w:t>
      </w:r>
    </w:p>
    <w:p w14:paraId="616AA4F6" w14:textId="77777777" w:rsidR="00E45FEE" w:rsidRPr="00F94042" w:rsidRDefault="00E45FEE" w:rsidP="00E04DE5">
      <w:pPr>
        <w:jc w:val="both"/>
        <w:rPr>
          <w:rFonts w:asciiTheme="minorHAnsi" w:hAnsiTheme="minorHAnsi"/>
          <w:sz w:val="20"/>
          <w:szCs w:val="20"/>
        </w:rPr>
      </w:pPr>
    </w:p>
    <w:p w14:paraId="53474B21" w14:textId="18502225" w:rsidR="00E45FEE" w:rsidRDefault="006D3BBC" w:rsidP="00E04DE5">
      <w:pPr>
        <w:jc w:val="both"/>
        <w:rPr>
          <w:rFonts w:asciiTheme="minorHAnsi" w:hAnsiTheme="minorHAnsi"/>
          <w:sz w:val="20"/>
          <w:szCs w:val="20"/>
        </w:rPr>
      </w:pPr>
      <w:r w:rsidRPr="00F94042">
        <w:rPr>
          <w:rFonts w:asciiTheme="minorHAnsi" w:hAnsiTheme="minorHAnsi"/>
          <w:noProof/>
          <w:lang w:val="en-AU" w:eastAsia="en-AU"/>
        </w:rPr>
        <w:drawing>
          <wp:inline distT="0" distB="0" distL="0" distR="0" wp14:anchorId="13ED5B23" wp14:editId="2E2F32BB">
            <wp:extent cx="4557474" cy="1898691"/>
            <wp:effectExtent l="0" t="0" r="0" b="6350"/>
            <wp:docPr id="114" name="Picture 114" descr="2018 workshop in Katherine" title="Growers attend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ID\Common\1.2 RESEARCH &amp; DEVELOPMENT\1.2.3 Environmental impacts of agriculture\RD4P NUE project\Media photos presentations\Photos\Extension events\IMG_85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9985" cy="1924734"/>
                    </a:xfrm>
                    <a:prstGeom prst="rect">
                      <a:avLst/>
                    </a:prstGeom>
                    <a:noFill/>
                    <a:ln>
                      <a:noFill/>
                    </a:ln>
                  </pic:spPr>
                </pic:pic>
              </a:graphicData>
            </a:graphic>
          </wp:inline>
        </w:drawing>
      </w:r>
    </w:p>
    <w:p w14:paraId="711A220D" w14:textId="52DDFD2C" w:rsidR="006D3BBC" w:rsidRDefault="006D3BBC" w:rsidP="00E04DE5">
      <w:pPr>
        <w:jc w:val="both"/>
        <w:rPr>
          <w:rFonts w:asciiTheme="minorHAnsi" w:hAnsiTheme="minorHAnsi"/>
          <w:sz w:val="20"/>
          <w:szCs w:val="20"/>
        </w:rPr>
      </w:pPr>
    </w:p>
    <w:p w14:paraId="12995099" w14:textId="29465102" w:rsidR="006D3BBC" w:rsidRDefault="00C14D4D" w:rsidP="00E04DE5">
      <w:pPr>
        <w:jc w:val="both"/>
        <w:rPr>
          <w:rFonts w:asciiTheme="minorHAnsi" w:hAnsiTheme="minorHAnsi"/>
          <w:sz w:val="20"/>
          <w:szCs w:val="20"/>
        </w:rPr>
      </w:pPr>
      <w:r w:rsidRPr="00F94042">
        <w:rPr>
          <w:rFonts w:asciiTheme="minorHAnsi" w:hAnsiTheme="minorHAnsi"/>
          <w:noProof/>
          <w:sz w:val="20"/>
          <w:szCs w:val="20"/>
          <w:lang w:val="en-AU" w:eastAsia="en-AU"/>
        </w:rPr>
        <mc:AlternateContent>
          <mc:Choice Requires="wps">
            <w:drawing>
              <wp:anchor distT="0" distB="0" distL="114300" distR="114300" simplePos="0" relativeHeight="251798528" behindDoc="1" locked="0" layoutInCell="1" allowOverlap="1" wp14:anchorId="63524C7A" wp14:editId="6BC5714E">
                <wp:simplePos x="0" y="0"/>
                <wp:positionH relativeFrom="margin">
                  <wp:posOffset>4718050</wp:posOffset>
                </wp:positionH>
                <wp:positionV relativeFrom="paragraph">
                  <wp:posOffset>522097</wp:posOffset>
                </wp:positionV>
                <wp:extent cx="1907540" cy="107251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907540" cy="1072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72123" w14:textId="4BDA9355" w:rsidR="006D3BBC" w:rsidRPr="00256503" w:rsidRDefault="006D3BBC" w:rsidP="006D3BBC">
                            <w:pPr>
                              <w:rPr>
                                <w:rFonts w:asciiTheme="minorHAnsi" w:eastAsiaTheme="majorEastAsia" w:hAnsiTheme="minorHAnsi" w:cstheme="majorBidi"/>
                                <w:bCs/>
                                <w:i/>
                                <w:color w:val="1F497D" w:themeColor="text2"/>
                                <w:sz w:val="18"/>
                                <w:szCs w:val="18"/>
                              </w:rPr>
                            </w:pPr>
                            <w:r w:rsidRPr="00256503">
                              <w:rPr>
                                <w:rFonts w:asciiTheme="minorHAnsi" w:eastAsiaTheme="majorEastAsia" w:hAnsiTheme="minorHAnsi" w:cstheme="majorBidi"/>
                                <w:b/>
                                <w:bCs/>
                                <w:i/>
                                <w:color w:val="1F497D" w:themeColor="text2"/>
                                <w:sz w:val="18"/>
                                <w:szCs w:val="18"/>
                              </w:rPr>
                              <w:t>Figure 1</w:t>
                            </w:r>
                            <w:r w:rsidR="008E1A59" w:rsidRPr="00256503">
                              <w:rPr>
                                <w:rFonts w:asciiTheme="minorHAnsi" w:eastAsiaTheme="majorEastAsia" w:hAnsiTheme="minorHAnsi" w:cstheme="majorBidi"/>
                                <w:b/>
                                <w:bCs/>
                                <w:i/>
                                <w:color w:val="1F497D" w:themeColor="text2"/>
                                <w:sz w:val="18"/>
                                <w:szCs w:val="18"/>
                              </w:rPr>
                              <w:t>5</w:t>
                            </w:r>
                            <w:r w:rsidR="00CC18D6" w:rsidRPr="00256503">
                              <w:rPr>
                                <w:rFonts w:asciiTheme="minorHAnsi" w:eastAsiaTheme="majorEastAsia" w:hAnsiTheme="minorHAnsi" w:cstheme="majorBidi"/>
                                <w:b/>
                                <w:bCs/>
                                <w:i/>
                                <w:color w:val="1F497D" w:themeColor="text2"/>
                                <w:sz w:val="18"/>
                                <w:szCs w:val="18"/>
                              </w:rPr>
                              <w:t>.</w:t>
                            </w:r>
                            <w:r w:rsidRPr="00256503">
                              <w:rPr>
                                <w:rFonts w:asciiTheme="minorHAnsi" w:eastAsiaTheme="majorEastAsia" w:hAnsiTheme="minorHAnsi" w:cstheme="majorBidi"/>
                                <w:b/>
                                <w:bCs/>
                                <w:i/>
                                <w:color w:val="1F497D" w:themeColor="text2"/>
                                <w:sz w:val="18"/>
                                <w:szCs w:val="18"/>
                              </w:rPr>
                              <w:t xml:space="preserve"> </w:t>
                            </w:r>
                            <w:r w:rsidR="00C14D4D">
                              <w:rPr>
                                <w:rFonts w:asciiTheme="minorHAnsi" w:eastAsiaTheme="majorEastAsia" w:hAnsiTheme="minorHAnsi" w:cstheme="majorBidi"/>
                                <w:b/>
                                <w:bCs/>
                                <w:i/>
                                <w:color w:val="1F497D" w:themeColor="text2"/>
                                <w:sz w:val="18"/>
                                <w:szCs w:val="18"/>
                              </w:rPr>
                              <w:t>Raj Pandeya delivering his results to commercial growers and other interested people at the Research and Development workshop in Katherine (above photo) and Darwin (below photo) in May 2018</w:t>
                            </w:r>
                            <w:r w:rsidR="00CC18D6" w:rsidRPr="00256503">
                              <w:rPr>
                                <w:rFonts w:asciiTheme="minorHAnsi" w:eastAsiaTheme="majorEastAsia" w:hAnsiTheme="minorHAnsi" w:cstheme="majorBidi"/>
                                <w:bCs/>
                                <w:i/>
                                <w:color w:val="1F497D" w:themeColor="text2"/>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24C7A" id="Text Box 20" o:spid="_x0000_s1044" type="#_x0000_t202" style="position:absolute;left:0;text-align:left;margin-left:371.5pt;margin-top:41.1pt;width:150.2pt;height:84.4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" fillcolor="white [3201]" stroked="f" strokeweight=".5pt">
                <v:textbox>
                  <w:txbxContent>
                    <w:p w14:paraId="04872123" w14:textId="4BDA9355" w:rsidR="006D3BBC" w:rsidRPr="00256503" w:rsidRDefault="006D3BBC" w:rsidP="006D3BBC">
                      <w:pPr>
                        <w:rPr>
                          <w:rFonts w:asciiTheme="minorHAnsi" w:eastAsiaTheme="majorEastAsia" w:hAnsiTheme="minorHAnsi" w:cstheme="majorBidi"/>
                          <w:bCs/>
                          <w:i/>
                          <w:color w:val="1F497D" w:themeColor="text2"/>
                          <w:sz w:val="18"/>
                          <w:szCs w:val="18"/>
                        </w:rPr>
                      </w:pPr>
                      <w:r w:rsidRPr="00256503">
                        <w:rPr>
                          <w:rFonts w:asciiTheme="minorHAnsi" w:eastAsiaTheme="majorEastAsia" w:hAnsiTheme="minorHAnsi" w:cstheme="majorBidi"/>
                          <w:b/>
                          <w:bCs/>
                          <w:i/>
                          <w:color w:val="1F497D" w:themeColor="text2"/>
                          <w:sz w:val="18"/>
                          <w:szCs w:val="18"/>
                        </w:rPr>
                        <w:t>Figure 1</w:t>
                      </w:r>
                      <w:r w:rsidR="008E1A59" w:rsidRPr="00256503">
                        <w:rPr>
                          <w:rFonts w:asciiTheme="minorHAnsi" w:eastAsiaTheme="majorEastAsia" w:hAnsiTheme="minorHAnsi" w:cstheme="majorBidi"/>
                          <w:b/>
                          <w:bCs/>
                          <w:i/>
                          <w:color w:val="1F497D" w:themeColor="text2"/>
                          <w:sz w:val="18"/>
                          <w:szCs w:val="18"/>
                        </w:rPr>
                        <w:t>5</w:t>
                      </w:r>
                      <w:r w:rsidR="00CC18D6" w:rsidRPr="00256503">
                        <w:rPr>
                          <w:rFonts w:asciiTheme="minorHAnsi" w:eastAsiaTheme="majorEastAsia" w:hAnsiTheme="minorHAnsi" w:cstheme="majorBidi"/>
                          <w:b/>
                          <w:bCs/>
                          <w:i/>
                          <w:color w:val="1F497D" w:themeColor="text2"/>
                          <w:sz w:val="18"/>
                          <w:szCs w:val="18"/>
                        </w:rPr>
                        <w:t>.</w:t>
                      </w:r>
                      <w:r w:rsidRPr="00256503">
                        <w:rPr>
                          <w:rFonts w:asciiTheme="minorHAnsi" w:eastAsiaTheme="majorEastAsia" w:hAnsiTheme="minorHAnsi" w:cstheme="majorBidi"/>
                          <w:b/>
                          <w:bCs/>
                          <w:i/>
                          <w:color w:val="1F497D" w:themeColor="text2"/>
                          <w:sz w:val="18"/>
                          <w:szCs w:val="18"/>
                        </w:rPr>
                        <w:t xml:space="preserve"> </w:t>
                      </w:r>
                      <w:r w:rsidR="00C14D4D">
                        <w:rPr>
                          <w:rFonts w:asciiTheme="minorHAnsi" w:eastAsiaTheme="majorEastAsia" w:hAnsiTheme="minorHAnsi" w:cstheme="majorBidi"/>
                          <w:b/>
                          <w:bCs/>
                          <w:i/>
                          <w:color w:val="1F497D" w:themeColor="text2"/>
                          <w:sz w:val="18"/>
                          <w:szCs w:val="18"/>
                        </w:rPr>
                        <w:t>Raj Pandeya delivering his results to commercial growers and other interested people at the Research and Development workshop in Katherine (above photo) and Darwin (below photo) in May 2018</w:t>
                      </w:r>
                      <w:r w:rsidR="00CC18D6" w:rsidRPr="00256503">
                        <w:rPr>
                          <w:rFonts w:asciiTheme="minorHAnsi" w:eastAsiaTheme="majorEastAsia" w:hAnsiTheme="minorHAnsi" w:cstheme="majorBidi"/>
                          <w:bCs/>
                          <w:i/>
                          <w:color w:val="1F497D" w:themeColor="text2"/>
                          <w:sz w:val="18"/>
                          <w:szCs w:val="18"/>
                        </w:rPr>
                        <w:t>.</w:t>
                      </w:r>
                    </w:p>
                  </w:txbxContent>
                </v:textbox>
                <w10:wrap type="square" anchorx="margin"/>
              </v:shape>
            </w:pict>
          </mc:Fallback>
        </mc:AlternateContent>
      </w:r>
      <w:r w:rsidR="006D3BBC" w:rsidRPr="00AC686F">
        <w:rPr>
          <w:rFonts w:cstheme="minorHAnsi"/>
          <w:noProof/>
          <w:lang w:val="en-AU" w:eastAsia="en-AU"/>
        </w:rPr>
        <w:drawing>
          <wp:inline distT="0" distB="0" distL="0" distR="0" wp14:anchorId="086F8251" wp14:editId="70AF26A6">
            <wp:extent cx="4557395" cy="1522095"/>
            <wp:effectExtent l="0" t="0" r="0" b="1905"/>
            <wp:docPr id="17" name="Picture 17" descr="2018 workshop in Darwin" title="Growers attend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ID\Common\1.2 RESEARCH &amp; DEVELOPMENT\1.2.3 Environmental impacts of agriculture\RD4P NUE project\Media photos presentations\Photos\Extension events\IMG_85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7112" cy="1552059"/>
                    </a:xfrm>
                    <a:prstGeom prst="rect">
                      <a:avLst/>
                    </a:prstGeom>
                    <a:noFill/>
                    <a:ln>
                      <a:noFill/>
                    </a:ln>
                  </pic:spPr>
                </pic:pic>
              </a:graphicData>
            </a:graphic>
          </wp:inline>
        </w:drawing>
      </w:r>
    </w:p>
    <w:p w14:paraId="1EB5CB6F" w14:textId="77777777" w:rsidR="006D3BBC" w:rsidRDefault="006D3BBC" w:rsidP="00E04DE5">
      <w:pPr>
        <w:jc w:val="both"/>
        <w:rPr>
          <w:rFonts w:asciiTheme="minorHAnsi" w:hAnsiTheme="minorHAnsi"/>
          <w:sz w:val="20"/>
          <w:szCs w:val="20"/>
        </w:rPr>
      </w:pPr>
    </w:p>
    <w:p w14:paraId="3F4A3099" w14:textId="77777777" w:rsidR="006D3BBC" w:rsidRDefault="006D3BBC" w:rsidP="00E04DE5">
      <w:pPr>
        <w:jc w:val="both"/>
        <w:rPr>
          <w:rFonts w:asciiTheme="minorHAnsi" w:hAnsiTheme="minorHAnsi"/>
          <w:sz w:val="20"/>
          <w:szCs w:val="20"/>
        </w:rPr>
      </w:pPr>
    </w:p>
    <w:p w14:paraId="1C373E2B" w14:textId="77777777" w:rsidR="00C23D3A" w:rsidRPr="00F94042" w:rsidRDefault="00C23D3A" w:rsidP="00E04DE5">
      <w:pPr>
        <w:jc w:val="both"/>
        <w:rPr>
          <w:rFonts w:asciiTheme="minorHAnsi" w:hAnsiTheme="minorHAnsi"/>
          <w:sz w:val="20"/>
          <w:szCs w:val="20"/>
        </w:rPr>
      </w:pPr>
    </w:p>
    <w:p w14:paraId="0E58B045" w14:textId="77777777" w:rsidR="006D478A" w:rsidRDefault="006D478A" w:rsidP="00E04DE5">
      <w:pPr>
        <w:spacing w:after="120"/>
        <w:jc w:val="both"/>
        <w:rPr>
          <w:rFonts w:asciiTheme="minorHAnsi" w:hAnsiTheme="minorHAnsi"/>
          <w:b/>
          <w:color w:val="0070C0"/>
          <w:sz w:val="24"/>
          <w:szCs w:val="24"/>
        </w:rPr>
      </w:pPr>
      <w:r w:rsidRPr="00B753CC">
        <w:rPr>
          <w:rFonts w:asciiTheme="minorHAnsi" w:hAnsiTheme="minorHAnsi"/>
          <w:b/>
          <w:color w:val="0070C0"/>
          <w:sz w:val="24"/>
          <w:szCs w:val="24"/>
        </w:rPr>
        <w:t>Many thanks</w:t>
      </w:r>
      <w:r w:rsidR="006F56B8" w:rsidRPr="00B753CC">
        <w:rPr>
          <w:rFonts w:asciiTheme="minorHAnsi" w:hAnsiTheme="minorHAnsi"/>
          <w:b/>
          <w:color w:val="0070C0"/>
          <w:sz w:val="24"/>
          <w:szCs w:val="24"/>
        </w:rPr>
        <w:t xml:space="preserve"> to all growers who have allowed us onto your properties to conduct this research. </w:t>
      </w:r>
      <w:r w:rsidRPr="00B753CC">
        <w:rPr>
          <w:rFonts w:asciiTheme="minorHAnsi" w:hAnsiTheme="minorHAnsi"/>
          <w:b/>
          <w:color w:val="0070C0"/>
          <w:sz w:val="24"/>
          <w:szCs w:val="24"/>
        </w:rPr>
        <w:t xml:space="preserve">All the results we generate will be reported and returned to you as soon as possible. </w:t>
      </w:r>
    </w:p>
    <w:p w14:paraId="7B6F06D4" w14:textId="77777777" w:rsidR="008870E6" w:rsidRDefault="008870E6" w:rsidP="00E04DE5">
      <w:pPr>
        <w:spacing w:after="120"/>
        <w:jc w:val="both"/>
        <w:rPr>
          <w:rFonts w:asciiTheme="minorHAnsi" w:hAnsiTheme="minorHAnsi"/>
          <w:b/>
          <w:color w:val="0070C0"/>
          <w:sz w:val="24"/>
          <w:szCs w:val="24"/>
        </w:rPr>
      </w:pPr>
      <w:bookmarkStart w:id="0" w:name="_GoBack"/>
      <w:bookmarkEnd w:id="0"/>
    </w:p>
    <w:p w14:paraId="6D65E2F5" w14:textId="77777777" w:rsidR="005E052E" w:rsidRPr="00F94042" w:rsidRDefault="00C670A0" w:rsidP="00E04DE5">
      <w:pPr>
        <w:spacing w:after="120"/>
        <w:jc w:val="both"/>
        <w:rPr>
          <w:rFonts w:asciiTheme="minorHAnsi" w:hAnsiTheme="minorHAnsi"/>
          <w:b/>
          <w:color w:val="548DD4" w:themeColor="text2" w:themeTint="99"/>
          <w:sz w:val="24"/>
          <w:szCs w:val="24"/>
        </w:rPr>
      </w:pPr>
      <w:r w:rsidRPr="00F94042">
        <w:rPr>
          <w:rFonts w:asciiTheme="minorHAnsi" w:hAnsiTheme="minorHAnsi"/>
          <w:noProof/>
          <w:lang w:val="en-AU" w:eastAsia="en-AU"/>
        </w:rPr>
        <mc:AlternateContent>
          <mc:Choice Requires="wps">
            <w:drawing>
              <wp:anchor distT="0" distB="0" distL="114300" distR="114300" simplePos="0" relativeHeight="251692032" behindDoc="0" locked="0" layoutInCell="1" allowOverlap="1" wp14:anchorId="148B9391" wp14:editId="49A8D514">
                <wp:simplePos x="0" y="0"/>
                <wp:positionH relativeFrom="column">
                  <wp:posOffset>3230245</wp:posOffset>
                </wp:positionH>
                <wp:positionV relativeFrom="paragraph">
                  <wp:posOffset>186055</wp:posOffset>
                </wp:positionV>
                <wp:extent cx="3630930" cy="871220"/>
                <wp:effectExtent l="57150" t="38100" r="83820" b="10033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871220"/>
                        </a:xfrm>
                        <a:prstGeom prst="rect">
                          <a:avLst/>
                        </a:prstGeom>
                        <a:ln>
                          <a:headEnd/>
                          <a:tailEnd/>
                        </a:ln>
                        <a:extLst/>
                      </wps:spPr>
                      <wps:style>
                        <a:lnRef idx="1">
                          <a:schemeClr val="dk1"/>
                        </a:lnRef>
                        <a:fillRef idx="2">
                          <a:schemeClr val="dk1"/>
                        </a:fillRef>
                        <a:effectRef idx="1">
                          <a:schemeClr val="dk1"/>
                        </a:effectRef>
                        <a:fontRef idx="minor">
                          <a:schemeClr val="dk1"/>
                        </a:fontRef>
                      </wps:style>
                      <wps:txbx>
                        <w:txbxContent>
                          <w:p w14:paraId="0B3479E4" w14:textId="77777777" w:rsidR="00083481" w:rsidRPr="0026767C" w:rsidRDefault="00083481" w:rsidP="00C327E9">
                            <w:pPr>
                              <w:spacing w:before="66" w:line="206" w:lineRule="exact"/>
                              <w:ind w:left="147" w:right="147"/>
                              <w:jc w:val="center"/>
                              <w:rPr>
                                <w:i/>
                                <w:sz w:val="16"/>
                                <w:szCs w:val="16"/>
                              </w:rPr>
                            </w:pPr>
                            <w:r w:rsidRPr="0026767C">
                              <w:rPr>
                                <w:i/>
                                <w:color w:val="231F20"/>
                                <w:sz w:val="16"/>
                                <w:szCs w:val="16"/>
                              </w:rPr>
                              <w:t>This project is supported through funding from the Australian Government Department of Agriculture and Water Resources</w:t>
                            </w:r>
                          </w:p>
                          <w:p w14:paraId="7734CD28" w14:textId="77777777" w:rsidR="00083481" w:rsidRPr="00C327E9" w:rsidRDefault="00083481" w:rsidP="00C327E9">
                            <w:pPr>
                              <w:spacing w:before="1" w:line="235" w:lineRule="auto"/>
                              <w:ind w:left="147" w:right="147"/>
                              <w:jc w:val="center"/>
                              <w:rPr>
                                <w:i/>
                                <w:color w:val="231F20"/>
                                <w:sz w:val="16"/>
                                <w:szCs w:val="16"/>
                              </w:rPr>
                            </w:pPr>
                            <w:r w:rsidRPr="0026767C">
                              <w:rPr>
                                <w:i/>
                                <w:color w:val="231F20"/>
                                <w:sz w:val="16"/>
                                <w:szCs w:val="16"/>
                              </w:rPr>
                              <w:t>as part of its Rural R&amp;D for Profit program, the Northern Territory Government Department of Primary Industry and Resources, Queensland University of Technology’s Institute for Future Environments and Hort Innovation Limited.</w:t>
                            </w:r>
                            <w:r>
                              <w:rPr>
                                <w:i/>
                                <w:sz w:val="16"/>
                                <w:szCs w:val="16"/>
                              </w:rPr>
                              <w:t xml:space="preserve"> </w:t>
                            </w:r>
                            <w:r w:rsidRPr="0026767C">
                              <w:rPr>
                                <w:i/>
                                <w:color w:val="231F20"/>
                                <w:sz w:val="16"/>
                                <w:szCs w:val="16"/>
                              </w:rPr>
                              <w:t>In-kind support is also</w:t>
                            </w:r>
                            <w:r w:rsidR="00C327E9">
                              <w:rPr>
                                <w:i/>
                                <w:color w:val="231F20"/>
                                <w:sz w:val="16"/>
                                <w:szCs w:val="16"/>
                              </w:rPr>
                              <w:t xml:space="preserve"> </w:t>
                            </w:r>
                            <w:r w:rsidRPr="0026767C">
                              <w:rPr>
                                <w:i/>
                                <w:color w:val="231F20"/>
                                <w:sz w:val="16"/>
                                <w:szCs w:val="16"/>
                              </w:rPr>
                              <w:t>provided by the Australian Mango Industry Association Inc</w:t>
                            </w:r>
                            <w:r>
                              <w:rPr>
                                <w:i/>
                                <w:color w:val="231F20"/>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B9391" id="_x0000_s1045" type="#_x0000_t202" style="position:absolute;left:0;text-align:left;margin-left:254.35pt;margin-top:14.65pt;width:285.9pt;height:6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" fillcolor="gray [1616]" strokecolor="black [3040]">
                <v:fill color2="#d9d9d9 [496]" rotate="t" angle="180" colors="0 #bcbcbc;22938f #d0d0d0;1 #ededed" focus="100%" type="gradient"/>
                <v:shadow on="t" color="black" opacity="24903f" origin=",.5" offset="0,.55556mm"/>
                <v:textbox inset="0,0,0,0">
                  <w:txbxContent>
                    <w:p w14:paraId="0B3479E4" w14:textId="77777777" w:rsidR="00083481" w:rsidRPr="0026767C" w:rsidRDefault="00083481" w:rsidP="00C327E9">
                      <w:pPr>
                        <w:spacing w:before="66" w:line="206" w:lineRule="exact"/>
                        <w:ind w:left="147" w:right="147"/>
                        <w:jc w:val="center"/>
                        <w:rPr>
                          <w:i/>
                          <w:sz w:val="16"/>
                          <w:szCs w:val="16"/>
                        </w:rPr>
                      </w:pPr>
                      <w:r w:rsidRPr="0026767C">
                        <w:rPr>
                          <w:i/>
                          <w:color w:val="231F20"/>
                          <w:sz w:val="16"/>
                          <w:szCs w:val="16"/>
                        </w:rPr>
                        <w:t>This project is supported through funding from the Australian Government Department of Agriculture and Water Resources</w:t>
                      </w:r>
                    </w:p>
                    <w:p w14:paraId="7734CD28" w14:textId="77777777" w:rsidR="00083481" w:rsidRPr="00C327E9" w:rsidRDefault="00083481" w:rsidP="00C327E9">
                      <w:pPr>
                        <w:spacing w:before="1" w:line="235" w:lineRule="auto"/>
                        <w:ind w:left="147" w:right="147"/>
                        <w:jc w:val="center"/>
                        <w:rPr>
                          <w:i/>
                          <w:color w:val="231F20"/>
                          <w:sz w:val="16"/>
                          <w:szCs w:val="16"/>
                        </w:rPr>
                      </w:pPr>
                      <w:r w:rsidRPr="0026767C">
                        <w:rPr>
                          <w:i/>
                          <w:color w:val="231F20"/>
                          <w:sz w:val="16"/>
                          <w:szCs w:val="16"/>
                        </w:rPr>
                        <w:t>as part of its Rural R&amp;D for Profit program, the Northern Territory Government Department of Primary Industry and Resources, Queensland University of Technology’s Institute for Future Environments and Hort Innovation Limited.</w:t>
                      </w:r>
                      <w:r>
                        <w:rPr>
                          <w:i/>
                          <w:sz w:val="16"/>
                          <w:szCs w:val="16"/>
                        </w:rPr>
                        <w:t xml:space="preserve"> </w:t>
                      </w:r>
                      <w:r w:rsidRPr="0026767C">
                        <w:rPr>
                          <w:i/>
                          <w:color w:val="231F20"/>
                          <w:sz w:val="16"/>
                          <w:szCs w:val="16"/>
                        </w:rPr>
                        <w:t>In-kind support is also</w:t>
                      </w:r>
                      <w:r w:rsidR="00C327E9">
                        <w:rPr>
                          <w:i/>
                          <w:color w:val="231F20"/>
                          <w:sz w:val="16"/>
                          <w:szCs w:val="16"/>
                        </w:rPr>
                        <w:t xml:space="preserve"> </w:t>
                      </w:r>
                      <w:r w:rsidRPr="0026767C">
                        <w:rPr>
                          <w:i/>
                          <w:color w:val="231F20"/>
                          <w:sz w:val="16"/>
                          <w:szCs w:val="16"/>
                        </w:rPr>
                        <w:t>provided by the Australian Mango Industry Association Inc</w:t>
                      </w:r>
                      <w:r>
                        <w:rPr>
                          <w:i/>
                          <w:color w:val="231F20"/>
                          <w:sz w:val="16"/>
                          <w:szCs w:val="16"/>
                        </w:rPr>
                        <w:t>.</w:t>
                      </w:r>
                    </w:p>
                  </w:txbxContent>
                </v:textbox>
              </v:shape>
            </w:pict>
          </mc:Fallback>
        </mc:AlternateContent>
      </w:r>
    </w:p>
    <w:p w14:paraId="78C0B93A" w14:textId="77777777" w:rsidR="00BA3DBA" w:rsidRPr="00F94042" w:rsidRDefault="00EA5BB1" w:rsidP="00E04DE5">
      <w:pPr>
        <w:pStyle w:val="BodyText"/>
        <w:jc w:val="both"/>
        <w:rPr>
          <w:rFonts w:asciiTheme="minorHAnsi" w:hAnsiTheme="minorHAnsi"/>
          <w:i/>
          <w:color w:val="231F20"/>
          <w:sz w:val="16"/>
          <w:szCs w:val="16"/>
        </w:rPr>
      </w:pPr>
      <w:r w:rsidRPr="00F94042">
        <w:rPr>
          <w:rFonts w:asciiTheme="minorHAnsi" w:hAnsiTheme="minorHAnsi"/>
          <w:noProof/>
          <w:lang w:val="en-AU" w:eastAsia="en-AU"/>
        </w:rPr>
        <mc:AlternateContent>
          <mc:Choice Requires="wps">
            <w:drawing>
              <wp:anchor distT="0" distB="0" distL="114300" distR="114300" simplePos="0" relativeHeight="251663360" behindDoc="0" locked="0" layoutInCell="1" allowOverlap="1" wp14:anchorId="6D032AF7" wp14:editId="2D94499B">
                <wp:simplePos x="0" y="0"/>
                <wp:positionH relativeFrom="column">
                  <wp:posOffset>-53975</wp:posOffset>
                </wp:positionH>
                <wp:positionV relativeFrom="paragraph">
                  <wp:posOffset>132715</wp:posOffset>
                </wp:positionV>
                <wp:extent cx="3228975" cy="871220"/>
                <wp:effectExtent l="0" t="0" r="9525" b="508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32015" w14:textId="77777777" w:rsidR="00010087" w:rsidRPr="00EA5BB1" w:rsidRDefault="009163C2" w:rsidP="00010087">
                            <w:pPr>
                              <w:spacing w:line="202" w:lineRule="exact"/>
                              <w:rPr>
                                <w:b/>
                                <w:color w:val="17365D" w:themeColor="text2" w:themeShade="BF"/>
                                <w:sz w:val="24"/>
                                <w:szCs w:val="24"/>
                              </w:rPr>
                            </w:pPr>
                            <w:r w:rsidRPr="00EA5BB1">
                              <w:rPr>
                                <w:b/>
                                <w:color w:val="17365D" w:themeColor="text2" w:themeShade="BF"/>
                                <w:sz w:val="24"/>
                                <w:szCs w:val="24"/>
                              </w:rPr>
                              <w:t xml:space="preserve">For all </w:t>
                            </w:r>
                            <w:r w:rsidR="00BA3DBA" w:rsidRPr="00EA5BB1">
                              <w:rPr>
                                <w:b/>
                                <w:color w:val="17365D" w:themeColor="text2" w:themeShade="BF"/>
                                <w:sz w:val="24"/>
                                <w:szCs w:val="24"/>
                              </w:rPr>
                              <w:t xml:space="preserve">grower inquiries on the project, </w:t>
                            </w:r>
                            <w:r w:rsidR="00010087" w:rsidRPr="00EA5BB1">
                              <w:rPr>
                                <w:b/>
                                <w:color w:val="17365D" w:themeColor="text2" w:themeShade="BF"/>
                                <w:sz w:val="24"/>
                                <w:szCs w:val="24"/>
                              </w:rPr>
                              <w:t>contact:</w:t>
                            </w:r>
                          </w:p>
                          <w:p w14:paraId="32229B7F" w14:textId="77777777" w:rsidR="00C327E9" w:rsidRPr="00EA5BB1" w:rsidRDefault="00C327E9" w:rsidP="00010087">
                            <w:pPr>
                              <w:spacing w:line="240" w:lineRule="exact"/>
                              <w:rPr>
                                <w:color w:val="17365D" w:themeColor="text2" w:themeShade="BF"/>
                                <w:sz w:val="24"/>
                                <w:szCs w:val="24"/>
                              </w:rPr>
                            </w:pPr>
                          </w:p>
                          <w:p w14:paraId="74B4371E" w14:textId="77777777" w:rsidR="00010087" w:rsidRPr="00EA5BB1" w:rsidRDefault="00010087" w:rsidP="00010087">
                            <w:pPr>
                              <w:spacing w:line="240" w:lineRule="exact"/>
                              <w:rPr>
                                <w:color w:val="17365D" w:themeColor="text2" w:themeShade="BF"/>
                                <w:sz w:val="24"/>
                                <w:szCs w:val="24"/>
                              </w:rPr>
                            </w:pPr>
                            <w:r w:rsidRPr="00EA5BB1">
                              <w:rPr>
                                <w:color w:val="17365D" w:themeColor="text2" w:themeShade="BF"/>
                                <w:sz w:val="24"/>
                                <w:szCs w:val="24"/>
                              </w:rPr>
                              <w:t xml:space="preserve">Dr </w:t>
                            </w:r>
                            <w:r w:rsidR="00EA5BB1" w:rsidRPr="00EA5BB1">
                              <w:rPr>
                                <w:color w:val="17365D" w:themeColor="text2" w:themeShade="BF"/>
                                <w:sz w:val="24"/>
                                <w:szCs w:val="24"/>
                              </w:rPr>
                              <w:t>Tony Asis, Senior Research Scientist</w:t>
                            </w:r>
                          </w:p>
                          <w:p w14:paraId="40B36DE3" w14:textId="77777777" w:rsidR="00010087" w:rsidRPr="00EA5BB1" w:rsidRDefault="00010087" w:rsidP="00010087">
                            <w:pPr>
                              <w:spacing w:line="240" w:lineRule="exact"/>
                              <w:rPr>
                                <w:color w:val="17365D" w:themeColor="text2" w:themeShade="BF"/>
                                <w:sz w:val="24"/>
                                <w:szCs w:val="24"/>
                              </w:rPr>
                            </w:pPr>
                            <w:r w:rsidRPr="00EA5BB1">
                              <w:rPr>
                                <w:color w:val="17365D" w:themeColor="text2" w:themeShade="BF"/>
                                <w:sz w:val="24"/>
                                <w:szCs w:val="24"/>
                              </w:rPr>
                              <w:t>Plant</w:t>
                            </w:r>
                            <w:r w:rsidR="00083481" w:rsidRPr="00EA5BB1">
                              <w:rPr>
                                <w:color w:val="17365D" w:themeColor="text2" w:themeShade="BF"/>
                                <w:sz w:val="24"/>
                                <w:szCs w:val="24"/>
                              </w:rPr>
                              <w:t xml:space="preserve"> Industry Development, NTDPIR</w:t>
                            </w:r>
                          </w:p>
                          <w:p w14:paraId="3E8B7E33" w14:textId="77777777" w:rsidR="00010087" w:rsidRPr="00EA5BB1" w:rsidRDefault="00010087" w:rsidP="00010087">
                            <w:pPr>
                              <w:spacing w:line="238" w:lineRule="exact"/>
                              <w:rPr>
                                <w:b/>
                                <w:color w:val="17365D" w:themeColor="text2" w:themeShade="BF"/>
                                <w:sz w:val="24"/>
                                <w:szCs w:val="24"/>
                              </w:rPr>
                            </w:pPr>
                            <w:r w:rsidRPr="00EA5BB1">
                              <w:rPr>
                                <w:b/>
                                <w:color w:val="17365D" w:themeColor="text2" w:themeShade="BF"/>
                                <w:sz w:val="24"/>
                                <w:szCs w:val="24"/>
                              </w:rPr>
                              <w:t xml:space="preserve">T: +61 8 8999 </w:t>
                            </w:r>
                            <w:r w:rsidR="000951EF" w:rsidRPr="00EA5BB1">
                              <w:rPr>
                                <w:b/>
                                <w:color w:val="17365D" w:themeColor="text2" w:themeShade="BF"/>
                                <w:sz w:val="24"/>
                                <w:szCs w:val="24"/>
                              </w:rPr>
                              <w:t>2</w:t>
                            </w:r>
                            <w:r w:rsidR="00EA5BB1" w:rsidRPr="00EA5BB1">
                              <w:rPr>
                                <w:b/>
                                <w:color w:val="17365D" w:themeColor="text2" w:themeShade="BF"/>
                                <w:sz w:val="24"/>
                                <w:szCs w:val="24"/>
                              </w:rPr>
                              <w:t>041</w:t>
                            </w:r>
                            <w:r w:rsidR="000951EF" w:rsidRPr="00EA5BB1">
                              <w:rPr>
                                <w:b/>
                                <w:color w:val="17365D" w:themeColor="text2" w:themeShade="BF"/>
                                <w:sz w:val="24"/>
                                <w:szCs w:val="24"/>
                              </w:rPr>
                              <w:t xml:space="preserve"> </w:t>
                            </w:r>
                            <w:r w:rsidRPr="00EA5BB1">
                              <w:rPr>
                                <w:b/>
                                <w:color w:val="17365D" w:themeColor="text2" w:themeShade="BF"/>
                                <w:sz w:val="24"/>
                                <w:szCs w:val="24"/>
                              </w:rPr>
                              <w:t xml:space="preserve">E: </w:t>
                            </w:r>
                            <w:hyperlink r:id="rId28" w:history="1">
                              <w:r w:rsidR="00EA5BB1" w:rsidRPr="00EA5BB1">
                                <w:rPr>
                                  <w:rStyle w:val="Hyperlink"/>
                                  <w:b/>
                                  <w:color w:val="17365D" w:themeColor="text2" w:themeShade="BF"/>
                                  <w:sz w:val="24"/>
                                  <w:szCs w:val="24"/>
                                </w:rPr>
                                <w:t>Constancio.Asis@nt.gov.au</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32AF7" id="_x0000_s1046" type="#_x0000_t202" style="position:absolute;left:0;text-align:left;margin-left:-4.25pt;margin-top:10.45pt;width:254.25pt;height:6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DG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" filled="f" stroked="f">
                <v:textbox inset="0,0,0,0">
                  <w:txbxContent>
                    <w:p w14:paraId="48F32015" w14:textId="77777777" w:rsidR="00010087" w:rsidRPr="00EA5BB1" w:rsidRDefault="009163C2" w:rsidP="00010087">
                      <w:pPr>
                        <w:spacing w:line="202" w:lineRule="exact"/>
                        <w:rPr>
                          <w:b/>
                          <w:color w:val="17365D" w:themeColor="text2" w:themeShade="BF"/>
                          <w:sz w:val="24"/>
                          <w:szCs w:val="24"/>
                        </w:rPr>
                      </w:pPr>
                      <w:r w:rsidRPr="00EA5BB1">
                        <w:rPr>
                          <w:b/>
                          <w:color w:val="17365D" w:themeColor="text2" w:themeShade="BF"/>
                          <w:sz w:val="24"/>
                          <w:szCs w:val="24"/>
                        </w:rPr>
                        <w:t xml:space="preserve">For all </w:t>
                      </w:r>
                      <w:r w:rsidR="00BA3DBA" w:rsidRPr="00EA5BB1">
                        <w:rPr>
                          <w:b/>
                          <w:color w:val="17365D" w:themeColor="text2" w:themeShade="BF"/>
                          <w:sz w:val="24"/>
                          <w:szCs w:val="24"/>
                        </w:rPr>
                        <w:t xml:space="preserve">grower inquiries on the project, </w:t>
                      </w:r>
                      <w:r w:rsidR="00010087" w:rsidRPr="00EA5BB1">
                        <w:rPr>
                          <w:b/>
                          <w:color w:val="17365D" w:themeColor="text2" w:themeShade="BF"/>
                          <w:sz w:val="24"/>
                          <w:szCs w:val="24"/>
                        </w:rPr>
                        <w:t>contact:</w:t>
                      </w:r>
                    </w:p>
                    <w:p w14:paraId="32229B7F" w14:textId="77777777" w:rsidR="00C327E9" w:rsidRPr="00EA5BB1" w:rsidRDefault="00C327E9" w:rsidP="00010087">
                      <w:pPr>
                        <w:spacing w:line="240" w:lineRule="exact"/>
                        <w:rPr>
                          <w:color w:val="17365D" w:themeColor="text2" w:themeShade="BF"/>
                          <w:sz w:val="24"/>
                          <w:szCs w:val="24"/>
                        </w:rPr>
                      </w:pPr>
                    </w:p>
                    <w:p w14:paraId="74B4371E" w14:textId="77777777" w:rsidR="00010087" w:rsidRPr="00EA5BB1" w:rsidRDefault="00010087" w:rsidP="00010087">
                      <w:pPr>
                        <w:spacing w:line="240" w:lineRule="exact"/>
                        <w:rPr>
                          <w:color w:val="17365D" w:themeColor="text2" w:themeShade="BF"/>
                          <w:sz w:val="24"/>
                          <w:szCs w:val="24"/>
                        </w:rPr>
                      </w:pPr>
                      <w:r w:rsidRPr="00EA5BB1">
                        <w:rPr>
                          <w:color w:val="17365D" w:themeColor="text2" w:themeShade="BF"/>
                          <w:sz w:val="24"/>
                          <w:szCs w:val="24"/>
                        </w:rPr>
                        <w:t xml:space="preserve">Dr </w:t>
                      </w:r>
                      <w:r w:rsidR="00EA5BB1" w:rsidRPr="00EA5BB1">
                        <w:rPr>
                          <w:color w:val="17365D" w:themeColor="text2" w:themeShade="BF"/>
                          <w:sz w:val="24"/>
                          <w:szCs w:val="24"/>
                        </w:rPr>
                        <w:t>Tony Asis, Senior Research Scientist</w:t>
                      </w:r>
                    </w:p>
                    <w:p w14:paraId="40B36DE3" w14:textId="77777777" w:rsidR="00010087" w:rsidRPr="00EA5BB1" w:rsidRDefault="00010087" w:rsidP="00010087">
                      <w:pPr>
                        <w:spacing w:line="240" w:lineRule="exact"/>
                        <w:rPr>
                          <w:color w:val="17365D" w:themeColor="text2" w:themeShade="BF"/>
                          <w:sz w:val="24"/>
                          <w:szCs w:val="24"/>
                        </w:rPr>
                      </w:pPr>
                      <w:r w:rsidRPr="00EA5BB1">
                        <w:rPr>
                          <w:color w:val="17365D" w:themeColor="text2" w:themeShade="BF"/>
                          <w:sz w:val="24"/>
                          <w:szCs w:val="24"/>
                        </w:rPr>
                        <w:t>Plant</w:t>
                      </w:r>
                      <w:r w:rsidR="00083481" w:rsidRPr="00EA5BB1">
                        <w:rPr>
                          <w:color w:val="17365D" w:themeColor="text2" w:themeShade="BF"/>
                          <w:sz w:val="24"/>
                          <w:szCs w:val="24"/>
                        </w:rPr>
                        <w:t xml:space="preserve"> Industry Development, NTDPIR</w:t>
                      </w:r>
                    </w:p>
                    <w:p w14:paraId="3E8B7E33" w14:textId="77777777" w:rsidR="00010087" w:rsidRPr="00EA5BB1" w:rsidRDefault="00010087" w:rsidP="00010087">
                      <w:pPr>
                        <w:spacing w:line="238" w:lineRule="exact"/>
                        <w:rPr>
                          <w:b/>
                          <w:color w:val="17365D" w:themeColor="text2" w:themeShade="BF"/>
                          <w:sz w:val="24"/>
                          <w:szCs w:val="24"/>
                        </w:rPr>
                      </w:pPr>
                      <w:r w:rsidRPr="00EA5BB1">
                        <w:rPr>
                          <w:b/>
                          <w:color w:val="17365D" w:themeColor="text2" w:themeShade="BF"/>
                          <w:sz w:val="24"/>
                          <w:szCs w:val="24"/>
                        </w:rPr>
                        <w:t xml:space="preserve">T: +61 8 8999 </w:t>
                      </w:r>
                      <w:r w:rsidR="000951EF" w:rsidRPr="00EA5BB1">
                        <w:rPr>
                          <w:b/>
                          <w:color w:val="17365D" w:themeColor="text2" w:themeShade="BF"/>
                          <w:sz w:val="24"/>
                          <w:szCs w:val="24"/>
                        </w:rPr>
                        <w:t>2</w:t>
                      </w:r>
                      <w:r w:rsidR="00EA5BB1" w:rsidRPr="00EA5BB1">
                        <w:rPr>
                          <w:b/>
                          <w:color w:val="17365D" w:themeColor="text2" w:themeShade="BF"/>
                          <w:sz w:val="24"/>
                          <w:szCs w:val="24"/>
                        </w:rPr>
                        <w:t>041</w:t>
                      </w:r>
                      <w:r w:rsidR="000951EF" w:rsidRPr="00EA5BB1">
                        <w:rPr>
                          <w:b/>
                          <w:color w:val="17365D" w:themeColor="text2" w:themeShade="BF"/>
                          <w:sz w:val="24"/>
                          <w:szCs w:val="24"/>
                        </w:rPr>
                        <w:t xml:space="preserve"> </w:t>
                      </w:r>
                      <w:r w:rsidRPr="00EA5BB1">
                        <w:rPr>
                          <w:b/>
                          <w:color w:val="17365D" w:themeColor="text2" w:themeShade="BF"/>
                          <w:sz w:val="24"/>
                          <w:szCs w:val="24"/>
                        </w:rPr>
                        <w:t xml:space="preserve">E: </w:t>
                      </w:r>
                      <w:hyperlink r:id="rId29" w:history="1">
                        <w:r w:rsidR="00EA5BB1" w:rsidRPr="00EA5BB1">
                          <w:rPr>
                            <w:rStyle w:val="Hyperlink"/>
                            <w:b/>
                            <w:color w:val="17365D" w:themeColor="text2" w:themeShade="BF"/>
                            <w:sz w:val="24"/>
                            <w:szCs w:val="24"/>
                          </w:rPr>
                          <w:t>Constancio.Asis@nt.gov.au</w:t>
                        </w:r>
                      </w:hyperlink>
                    </w:p>
                  </w:txbxContent>
                </v:textbox>
              </v:shape>
            </w:pict>
          </mc:Fallback>
        </mc:AlternateContent>
      </w:r>
      <w:r w:rsidR="000951EF" w:rsidRPr="00F94042">
        <w:rPr>
          <w:rFonts w:asciiTheme="minorHAnsi" w:hAnsiTheme="minorHAnsi"/>
          <w:noProof/>
          <w:lang w:val="en-AU" w:eastAsia="en-AU"/>
        </w:rPr>
        <w:drawing>
          <wp:anchor distT="0" distB="0" distL="0" distR="0" simplePos="0" relativeHeight="251685888" behindDoc="1" locked="0" layoutInCell="1" allowOverlap="1" wp14:anchorId="2CD88D29" wp14:editId="28944FDD">
            <wp:simplePos x="0" y="0"/>
            <wp:positionH relativeFrom="page">
              <wp:posOffset>198120</wp:posOffset>
            </wp:positionH>
            <wp:positionV relativeFrom="paragraph">
              <wp:posOffset>919480</wp:posOffset>
            </wp:positionV>
            <wp:extent cx="2138045" cy="683260"/>
            <wp:effectExtent l="0" t="0" r="0" b="2540"/>
            <wp:wrapTight wrapText="bothSides">
              <wp:wrapPolygon edited="0">
                <wp:start x="0" y="0"/>
                <wp:lineTo x="0" y="21078"/>
                <wp:lineTo x="21363" y="21078"/>
                <wp:lineTo x="21363" y="0"/>
                <wp:lineTo x="0" y="0"/>
              </wp:wrapPolygon>
            </wp:wrapTight>
            <wp:docPr id="7" name="image31.png" descr="Australian Government DAWR logo" title="Australian Government DAW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png"/>
                    <pic:cNvPicPr/>
                  </pic:nvPicPr>
                  <pic:blipFill>
                    <a:blip r:embed="rId30" cstate="print"/>
                    <a:stretch>
                      <a:fillRect/>
                    </a:stretch>
                  </pic:blipFill>
                  <pic:spPr>
                    <a:xfrm>
                      <a:off x="0" y="0"/>
                      <a:ext cx="2138045" cy="683260"/>
                    </a:xfrm>
                    <a:prstGeom prst="rect">
                      <a:avLst/>
                    </a:prstGeom>
                  </pic:spPr>
                </pic:pic>
              </a:graphicData>
            </a:graphic>
            <wp14:sizeRelH relativeFrom="margin">
              <wp14:pctWidth>0</wp14:pctWidth>
            </wp14:sizeRelH>
            <wp14:sizeRelV relativeFrom="margin">
              <wp14:pctHeight>0</wp14:pctHeight>
            </wp14:sizeRelV>
          </wp:anchor>
        </w:drawing>
      </w:r>
      <w:r w:rsidR="0000541F" w:rsidRPr="00F94042">
        <w:rPr>
          <w:rFonts w:asciiTheme="minorHAnsi" w:hAnsiTheme="minorHAnsi"/>
          <w:noProof/>
          <w:lang w:val="en-AU" w:eastAsia="en-AU"/>
        </w:rPr>
        <w:drawing>
          <wp:anchor distT="0" distB="0" distL="0" distR="0" simplePos="0" relativeHeight="251689984" behindDoc="0" locked="0" layoutInCell="1" allowOverlap="1" wp14:anchorId="0A4DAB35" wp14:editId="369A7381">
            <wp:simplePos x="0" y="0"/>
            <wp:positionH relativeFrom="page">
              <wp:posOffset>6138545</wp:posOffset>
            </wp:positionH>
            <wp:positionV relativeFrom="paragraph">
              <wp:posOffset>1188720</wp:posOffset>
            </wp:positionV>
            <wp:extent cx="1043940" cy="313690"/>
            <wp:effectExtent l="0" t="0" r="3810" b="0"/>
            <wp:wrapTopAndBottom/>
            <wp:docPr id="15" name="image35.jpeg" descr="AMIA logo" title="AM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jpeg"/>
                    <pic:cNvPicPr/>
                  </pic:nvPicPr>
                  <pic:blipFill>
                    <a:blip r:embed="rId31" cstate="print"/>
                    <a:stretch>
                      <a:fillRect/>
                    </a:stretch>
                  </pic:blipFill>
                  <pic:spPr>
                    <a:xfrm>
                      <a:off x="0" y="0"/>
                      <a:ext cx="1043940" cy="313690"/>
                    </a:xfrm>
                    <a:prstGeom prst="rect">
                      <a:avLst/>
                    </a:prstGeom>
                  </pic:spPr>
                </pic:pic>
              </a:graphicData>
            </a:graphic>
          </wp:anchor>
        </w:drawing>
      </w:r>
      <w:r w:rsidR="0000541F" w:rsidRPr="00F94042">
        <w:rPr>
          <w:rFonts w:asciiTheme="minorHAnsi" w:hAnsiTheme="minorHAnsi"/>
          <w:noProof/>
          <w:lang w:val="en-AU" w:eastAsia="en-AU"/>
        </w:rPr>
        <w:drawing>
          <wp:anchor distT="0" distB="0" distL="0" distR="0" simplePos="0" relativeHeight="251688960" behindDoc="0" locked="0" layoutInCell="1" allowOverlap="1" wp14:anchorId="060105B0" wp14:editId="109F1CE8">
            <wp:simplePos x="0" y="0"/>
            <wp:positionH relativeFrom="page">
              <wp:posOffset>4915535</wp:posOffset>
            </wp:positionH>
            <wp:positionV relativeFrom="paragraph">
              <wp:posOffset>1184910</wp:posOffset>
            </wp:positionV>
            <wp:extent cx="1094740" cy="353060"/>
            <wp:effectExtent l="0" t="0" r="0" b="8890"/>
            <wp:wrapTopAndBottom/>
            <wp:docPr id="13" name="image34.jpeg" descr="QUT logo"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4.jpeg"/>
                    <pic:cNvPicPr/>
                  </pic:nvPicPr>
                  <pic:blipFill>
                    <a:blip r:embed="rId32" cstate="print"/>
                    <a:stretch>
                      <a:fillRect/>
                    </a:stretch>
                  </pic:blipFill>
                  <pic:spPr>
                    <a:xfrm>
                      <a:off x="0" y="0"/>
                      <a:ext cx="1094740" cy="353060"/>
                    </a:xfrm>
                    <a:prstGeom prst="rect">
                      <a:avLst/>
                    </a:prstGeom>
                  </pic:spPr>
                </pic:pic>
              </a:graphicData>
            </a:graphic>
            <wp14:sizeRelH relativeFrom="margin">
              <wp14:pctWidth>0</wp14:pctWidth>
            </wp14:sizeRelH>
            <wp14:sizeRelV relativeFrom="margin">
              <wp14:pctHeight>0</wp14:pctHeight>
            </wp14:sizeRelV>
          </wp:anchor>
        </w:drawing>
      </w:r>
      <w:r w:rsidR="0000541F" w:rsidRPr="00F94042">
        <w:rPr>
          <w:rFonts w:asciiTheme="minorHAnsi" w:hAnsiTheme="minorHAnsi"/>
          <w:noProof/>
          <w:lang w:val="en-AU" w:eastAsia="en-AU"/>
        </w:rPr>
        <w:drawing>
          <wp:anchor distT="0" distB="0" distL="0" distR="0" simplePos="0" relativeHeight="251687936" behindDoc="0" locked="0" layoutInCell="1" allowOverlap="1" wp14:anchorId="752EC43E" wp14:editId="16AA4AB5">
            <wp:simplePos x="0" y="0"/>
            <wp:positionH relativeFrom="page">
              <wp:posOffset>3587115</wp:posOffset>
            </wp:positionH>
            <wp:positionV relativeFrom="paragraph">
              <wp:posOffset>1189990</wp:posOffset>
            </wp:positionV>
            <wp:extent cx="1129665" cy="401955"/>
            <wp:effectExtent l="0" t="0" r="0" b="0"/>
            <wp:wrapTopAndBottom/>
            <wp:docPr id="11" name="image33.jpeg" descr="NTG logo" title="NT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3.jpeg"/>
                    <pic:cNvPicPr/>
                  </pic:nvPicPr>
                  <pic:blipFill>
                    <a:blip r:embed="rId33" cstate="print"/>
                    <a:stretch>
                      <a:fillRect/>
                    </a:stretch>
                  </pic:blipFill>
                  <pic:spPr>
                    <a:xfrm>
                      <a:off x="0" y="0"/>
                      <a:ext cx="1129665" cy="401955"/>
                    </a:xfrm>
                    <a:prstGeom prst="rect">
                      <a:avLst/>
                    </a:prstGeom>
                  </pic:spPr>
                </pic:pic>
              </a:graphicData>
            </a:graphic>
            <wp14:sizeRelH relativeFrom="margin">
              <wp14:pctWidth>0</wp14:pctWidth>
            </wp14:sizeRelH>
            <wp14:sizeRelV relativeFrom="margin">
              <wp14:pctHeight>0</wp14:pctHeight>
            </wp14:sizeRelV>
          </wp:anchor>
        </w:drawing>
      </w:r>
      <w:r w:rsidR="0000541F" w:rsidRPr="00F94042">
        <w:rPr>
          <w:rFonts w:asciiTheme="minorHAnsi" w:hAnsiTheme="minorHAnsi"/>
          <w:noProof/>
          <w:lang w:val="en-AU" w:eastAsia="en-AU"/>
        </w:rPr>
        <w:drawing>
          <wp:anchor distT="0" distB="0" distL="114300" distR="114300" simplePos="0" relativeHeight="251686912" behindDoc="1" locked="0" layoutInCell="1" allowOverlap="1" wp14:anchorId="01A4659F" wp14:editId="6EA0EC4C">
            <wp:simplePos x="0" y="0"/>
            <wp:positionH relativeFrom="column">
              <wp:posOffset>1981835</wp:posOffset>
            </wp:positionH>
            <wp:positionV relativeFrom="paragraph">
              <wp:posOffset>1212850</wp:posOffset>
            </wp:positionV>
            <wp:extent cx="1049020" cy="337820"/>
            <wp:effectExtent l="0" t="0" r="0" b="5080"/>
            <wp:wrapTight wrapText="bothSides">
              <wp:wrapPolygon edited="0">
                <wp:start x="0" y="0"/>
                <wp:lineTo x="0" y="20707"/>
                <wp:lineTo x="21182" y="20707"/>
                <wp:lineTo x="21182" y="0"/>
                <wp:lineTo x="0" y="0"/>
              </wp:wrapPolygon>
            </wp:wrapTight>
            <wp:docPr id="104" name="Picture 104" descr="Hort innovation logo" title="Hort innov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tInnovation-rgb-lar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49020" cy="337820"/>
                    </a:xfrm>
                    <a:prstGeom prst="rect">
                      <a:avLst/>
                    </a:prstGeom>
                  </pic:spPr>
                </pic:pic>
              </a:graphicData>
            </a:graphic>
            <wp14:sizeRelH relativeFrom="page">
              <wp14:pctWidth>0</wp14:pctWidth>
            </wp14:sizeRelH>
            <wp14:sizeRelV relativeFrom="page">
              <wp14:pctHeight>0</wp14:pctHeight>
            </wp14:sizeRelV>
          </wp:anchor>
        </w:drawing>
      </w:r>
    </w:p>
    <w:sectPr w:rsidR="00BA3DBA" w:rsidRPr="00F94042" w:rsidSect="000F6C6F">
      <w:footerReference w:type="default" r:id="rId35"/>
      <w:pgSz w:w="11910" w:h="16840"/>
      <w:pgMar w:top="426" w:right="680" w:bottom="720" w:left="700" w:header="0" w:footer="5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16FD7" w14:textId="77777777" w:rsidR="00BF1C69" w:rsidRDefault="00BF1C69">
      <w:r>
        <w:separator/>
      </w:r>
    </w:p>
  </w:endnote>
  <w:endnote w:type="continuationSeparator" w:id="0">
    <w:p w14:paraId="04F2E701" w14:textId="77777777" w:rsidR="00BF1C69" w:rsidRDefault="00BF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593533"/>
      <w:docPartObj>
        <w:docPartGallery w:val="Page Numbers (Bottom of Page)"/>
        <w:docPartUnique/>
      </w:docPartObj>
    </w:sdtPr>
    <w:sdtEndPr>
      <w:rPr>
        <w:noProof/>
      </w:rPr>
    </w:sdtEndPr>
    <w:sdtContent>
      <w:p w14:paraId="23CF6C97" w14:textId="77777777" w:rsidR="0042389F" w:rsidRDefault="0042389F">
        <w:pPr>
          <w:pStyle w:val="Footer"/>
          <w:jc w:val="right"/>
        </w:pPr>
        <w:r>
          <w:fldChar w:fldCharType="begin"/>
        </w:r>
        <w:r>
          <w:instrText xml:space="preserve"> PAGE   \* MERGEFORMAT </w:instrText>
        </w:r>
        <w:r>
          <w:fldChar w:fldCharType="separate"/>
        </w:r>
        <w:r w:rsidR="00C55A52">
          <w:rPr>
            <w:noProof/>
          </w:rPr>
          <w:t>6</w:t>
        </w:r>
        <w:r>
          <w:rPr>
            <w:noProof/>
          </w:rPr>
          <w:fldChar w:fldCharType="end"/>
        </w:r>
      </w:p>
    </w:sdtContent>
  </w:sdt>
  <w:p w14:paraId="67859593" w14:textId="77777777" w:rsidR="00360BFC" w:rsidRDefault="00360BFC">
    <w:pPr>
      <w:pStyle w:val="BodyText"/>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4ED5B" w14:textId="77777777" w:rsidR="00BF1C69" w:rsidRDefault="00BF1C69">
      <w:r>
        <w:separator/>
      </w:r>
    </w:p>
  </w:footnote>
  <w:footnote w:type="continuationSeparator" w:id="0">
    <w:p w14:paraId="7299302C" w14:textId="77777777" w:rsidR="00BF1C69" w:rsidRDefault="00BF1C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B446C"/>
    <w:multiLevelType w:val="hybridMultilevel"/>
    <w:tmpl w:val="C476553E"/>
    <w:lvl w:ilvl="0" w:tplc="B008D920">
      <w:start w:val="1"/>
      <w:numFmt w:val="bullet"/>
      <w:lvlText w:val=""/>
      <w:lvlJc w:val="left"/>
      <w:pPr>
        <w:ind w:left="360" w:hanging="360"/>
      </w:pPr>
      <w:rPr>
        <w:rFonts w:ascii="Wingdings" w:hAnsi="Wingdings" w:hint="default"/>
        <w:b/>
        <w:color w:val="9BBB59"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6FE33ED"/>
    <w:multiLevelType w:val="hybridMultilevel"/>
    <w:tmpl w:val="02F0ED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246A15"/>
    <w:multiLevelType w:val="hybridMultilevel"/>
    <w:tmpl w:val="D4F66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40F7FBA"/>
    <w:multiLevelType w:val="hybridMultilevel"/>
    <w:tmpl w:val="9EE67B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61B1FFC"/>
    <w:multiLevelType w:val="hybridMultilevel"/>
    <w:tmpl w:val="8574403C"/>
    <w:lvl w:ilvl="0" w:tplc="ACC8FF52">
      <w:start w:val="1"/>
      <w:numFmt w:val="bullet"/>
      <w:lvlText w:val=""/>
      <w:lvlJc w:val="left"/>
      <w:pPr>
        <w:ind w:left="360" w:hanging="360"/>
      </w:pPr>
      <w:rPr>
        <w:rFonts w:ascii="Wingdings" w:hAnsi="Wingdings" w:hint="default"/>
        <w:b/>
        <w:color w:val="9BBB59"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113CC8"/>
    <w:multiLevelType w:val="hybridMultilevel"/>
    <w:tmpl w:val="097073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06D0021"/>
    <w:multiLevelType w:val="hybridMultilevel"/>
    <w:tmpl w:val="1CC291D4"/>
    <w:lvl w:ilvl="0" w:tplc="DCEC0486">
      <w:numFmt w:val="bullet"/>
      <w:lvlText w:val="•"/>
      <w:lvlJc w:val="left"/>
      <w:pPr>
        <w:ind w:left="663" w:hanging="170"/>
      </w:pPr>
      <w:rPr>
        <w:rFonts w:ascii="Calibri" w:eastAsia="Calibri" w:hAnsi="Calibri" w:cs="Calibri" w:hint="default"/>
        <w:color w:val="231F20"/>
        <w:spacing w:val="-21"/>
        <w:w w:val="97"/>
        <w:sz w:val="20"/>
        <w:szCs w:val="20"/>
      </w:rPr>
    </w:lvl>
    <w:lvl w:ilvl="1" w:tplc="DDFE0A9E">
      <w:numFmt w:val="bullet"/>
      <w:lvlText w:val="•"/>
      <w:lvlJc w:val="left"/>
      <w:pPr>
        <w:ind w:left="1666" w:hanging="170"/>
      </w:pPr>
      <w:rPr>
        <w:rFonts w:hint="default"/>
      </w:rPr>
    </w:lvl>
    <w:lvl w:ilvl="2" w:tplc="D160FC74">
      <w:numFmt w:val="bullet"/>
      <w:lvlText w:val="•"/>
      <w:lvlJc w:val="left"/>
      <w:pPr>
        <w:ind w:left="2673" w:hanging="170"/>
      </w:pPr>
      <w:rPr>
        <w:rFonts w:hint="default"/>
      </w:rPr>
    </w:lvl>
    <w:lvl w:ilvl="3" w:tplc="772E87EA">
      <w:numFmt w:val="bullet"/>
      <w:lvlText w:val="•"/>
      <w:lvlJc w:val="left"/>
      <w:pPr>
        <w:ind w:left="3679" w:hanging="170"/>
      </w:pPr>
      <w:rPr>
        <w:rFonts w:hint="default"/>
      </w:rPr>
    </w:lvl>
    <w:lvl w:ilvl="4" w:tplc="A42CBED0">
      <w:numFmt w:val="bullet"/>
      <w:lvlText w:val="•"/>
      <w:lvlJc w:val="left"/>
      <w:pPr>
        <w:ind w:left="4686" w:hanging="170"/>
      </w:pPr>
      <w:rPr>
        <w:rFonts w:hint="default"/>
      </w:rPr>
    </w:lvl>
    <w:lvl w:ilvl="5" w:tplc="DE5860D0">
      <w:numFmt w:val="bullet"/>
      <w:lvlText w:val="•"/>
      <w:lvlJc w:val="left"/>
      <w:pPr>
        <w:ind w:left="5692" w:hanging="170"/>
      </w:pPr>
      <w:rPr>
        <w:rFonts w:hint="default"/>
      </w:rPr>
    </w:lvl>
    <w:lvl w:ilvl="6" w:tplc="7A2C7DBC">
      <w:numFmt w:val="bullet"/>
      <w:lvlText w:val="•"/>
      <w:lvlJc w:val="left"/>
      <w:pPr>
        <w:ind w:left="6699" w:hanging="170"/>
      </w:pPr>
      <w:rPr>
        <w:rFonts w:hint="default"/>
      </w:rPr>
    </w:lvl>
    <w:lvl w:ilvl="7" w:tplc="FBE08794">
      <w:numFmt w:val="bullet"/>
      <w:lvlText w:val="•"/>
      <w:lvlJc w:val="left"/>
      <w:pPr>
        <w:ind w:left="7705" w:hanging="170"/>
      </w:pPr>
      <w:rPr>
        <w:rFonts w:hint="default"/>
      </w:rPr>
    </w:lvl>
    <w:lvl w:ilvl="8" w:tplc="98E2B630">
      <w:numFmt w:val="bullet"/>
      <w:lvlText w:val="•"/>
      <w:lvlJc w:val="left"/>
      <w:pPr>
        <w:ind w:left="8712" w:hanging="170"/>
      </w:pPr>
      <w:rPr>
        <w:rFonts w:hint="default"/>
      </w:rPr>
    </w:lvl>
  </w:abstractNum>
  <w:abstractNum w:abstractNumId="7" w15:restartNumberingAfterBreak="0">
    <w:nsid w:val="3B684D6F"/>
    <w:multiLevelType w:val="hybridMultilevel"/>
    <w:tmpl w:val="11C4FC0C"/>
    <w:lvl w:ilvl="0" w:tplc="ACC8FF52">
      <w:start w:val="1"/>
      <w:numFmt w:val="bullet"/>
      <w:lvlText w:val=""/>
      <w:lvlJc w:val="left"/>
      <w:pPr>
        <w:ind w:left="720" w:hanging="360"/>
      </w:pPr>
      <w:rPr>
        <w:rFonts w:ascii="Wingdings" w:hAnsi="Wingdings" w:hint="default"/>
        <w:b/>
        <w:color w:val="9BBB59"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5F2021"/>
    <w:multiLevelType w:val="hybridMultilevel"/>
    <w:tmpl w:val="A74A4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27E14FD"/>
    <w:multiLevelType w:val="hybridMultilevel"/>
    <w:tmpl w:val="FA509482"/>
    <w:lvl w:ilvl="0" w:tplc="A454CE8E">
      <w:start w:val="1"/>
      <w:numFmt w:val="bullet"/>
      <w:lvlText w:val=""/>
      <w:lvlJc w:val="left"/>
      <w:pPr>
        <w:ind w:left="720" w:hanging="360"/>
      </w:pPr>
      <w:rPr>
        <w:rFonts w:ascii="Wingdings" w:hAnsi="Wingdings" w:hint="default"/>
        <w:color w:val="9BBB59"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9A42DE"/>
    <w:multiLevelType w:val="hybridMultilevel"/>
    <w:tmpl w:val="04E63ECC"/>
    <w:lvl w:ilvl="0" w:tplc="7E16B732">
      <w:start w:val="1"/>
      <w:numFmt w:val="decimal"/>
      <w:lvlText w:val="%1."/>
      <w:lvlJc w:val="left"/>
      <w:pPr>
        <w:ind w:left="493" w:hanging="284"/>
      </w:pPr>
      <w:rPr>
        <w:rFonts w:ascii="Calibri" w:eastAsia="Calibri" w:hAnsi="Calibri" w:cs="Calibri" w:hint="default"/>
        <w:color w:val="231F20"/>
        <w:spacing w:val="-5"/>
        <w:w w:val="99"/>
        <w:sz w:val="20"/>
        <w:szCs w:val="20"/>
      </w:rPr>
    </w:lvl>
    <w:lvl w:ilvl="1" w:tplc="934EAC06">
      <w:numFmt w:val="bullet"/>
      <w:lvlText w:val="•"/>
      <w:lvlJc w:val="left"/>
      <w:pPr>
        <w:ind w:left="663" w:hanging="170"/>
      </w:pPr>
      <w:rPr>
        <w:rFonts w:ascii="Calibri" w:eastAsia="Calibri" w:hAnsi="Calibri" w:cs="Calibri" w:hint="default"/>
        <w:color w:val="231F20"/>
        <w:spacing w:val="-21"/>
        <w:w w:val="97"/>
        <w:sz w:val="20"/>
        <w:szCs w:val="20"/>
      </w:rPr>
    </w:lvl>
    <w:lvl w:ilvl="2" w:tplc="E43A1D4C">
      <w:numFmt w:val="bullet"/>
      <w:lvlText w:val="•"/>
      <w:lvlJc w:val="left"/>
      <w:pPr>
        <w:ind w:left="1778" w:hanging="170"/>
      </w:pPr>
      <w:rPr>
        <w:rFonts w:hint="default"/>
      </w:rPr>
    </w:lvl>
    <w:lvl w:ilvl="3" w:tplc="530A182C">
      <w:numFmt w:val="bullet"/>
      <w:lvlText w:val="•"/>
      <w:lvlJc w:val="left"/>
      <w:pPr>
        <w:ind w:left="2896" w:hanging="170"/>
      </w:pPr>
      <w:rPr>
        <w:rFonts w:hint="default"/>
      </w:rPr>
    </w:lvl>
    <w:lvl w:ilvl="4" w:tplc="ADE0FE18">
      <w:numFmt w:val="bullet"/>
      <w:lvlText w:val="•"/>
      <w:lvlJc w:val="left"/>
      <w:pPr>
        <w:ind w:left="4015" w:hanging="170"/>
      </w:pPr>
      <w:rPr>
        <w:rFonts w:hint="default"/>
      </w:rPr>
    </w:lvl>
    <w:lvl w:ilvl="5" w:tplc="62828F78">
      <w:numFmt w:val="bullet"/>
      <w:lvlText w:val="•"/>
      <w:lvlJc w:val="left"/>
      <w:pPr>
        <w:ind w:left="5133" w:hanging="170"/>
      </w:pPr>
      <w:rPr>
        <w:rFonts w:hint="default"/>
      </w:rPr>
    </w:lvl>
    <w:lvl w:ilvl="6" w:tplc="9A48459C">
      <w:numFmt w:val="bullet"/>
      <w:lvlText w:val="•"/>
      <w:lvlJc w:val="left"/>
      <w:pPr>
        <w:ind w:left="6251" w:hanging="170"/>
      </w:pPr>
      <w:rPr>
        <w:rFonts w:hint="default"/>
      </w:rPr>
    </w:lvl>
    <w:lvl w:ilvl="7" w:tplc="DA30264A">
      <w:numFmt w:val="bullet"/>
      <w:lvlText w:val="•"/>
      <w:lvlJc w:val="left"/>
      <w:pPr>
        <w:ind w:left="7370" w:hanging="170"/>
      </w:pPr>
      <w:rPr>
        <w:rFonts w:hint="default"/>
      </w:rPr>
    </w:lvl>
    <w:lvl w:ilvl="8" w:tplc="2C2852CA">
      <w:numFmt w:val="bullet"/>
      <w:lvlText w:val="•"/>
      <w:lvlJc w:val="left"/>
      <w:pPr>
        <w:ind w:left="8488" w:hanging="170"/>
      </w:pPr>
      <w:rPr>
        <w:rFonts w:hint="default"/>
      </w:rPr>
    </w:lvl>
  </w:abstractNum>
  <w:abstractNum w:abstractNumId="11" w15:restartNumberingAfterBreak="0">
    <w:nsid w:val="46CA72C0"/>
    <w:multiLevelType w:val="hybridMultilevel"/>
    <w:tmpl w:val="295C2674"/>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E017627"/>
    <w:multiLevelType w:val="hybridMultilevel"/>
    <w:tmpl w:val="17567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F5609C8"/>
    <w:multiLevelType w:val="hybridMultilevel"/>
    <w:tmpl w:val="7B38B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2934022"/>
    <w:multiLevelType w:val="hybridMultilevel"/>
    <w:tmpl w:val="18BEB956"/>
    <w:lvl w:ilvl="0" w:tplc="AA809AE6">
      <w:numFmt w:val="bullet"/>
      <w:lvlText w:val="•"/>
      <w:lvlJc w:val="left"/>
      <w:pPr>
        <w:ind w:left="603" w:hanging="170"/>
      </w:pPr>
      <w:rPr>
        <w:rFonts w:ascii="Calibri" w:eastAsia="Calibri" w:hAnsi="Calibri" w:cs="Calibri" w:hint="default"/>
        <w:color w:val="231F20"/>
        <w:spacing w:val="-21"/>
        <w:w w:val="98"/>
        <w:sz w:val="20"/>
        <w:szCs w:val="20"/>
      </w:rPr>
    </w:lvl>
    <w:lvl w:ilvl="1" w:tplc="E526796E">
      <w:numFmt w:val="bullet"/>
      <w:lvlText w:val="•"/>
      <w:lvlJc w:val="left"/>
      <w:pPr>
        <w:ind w:left="1592" w:hanging="170"/>
      </w:pPr>
      <w:rPr>
        <w:rFonts w:hint="default"/>
      </w:rPr>
    </w:lvl>
    <w:lvl w:ilvl="2" w:tplc="0420C04E">
      <w:numFmt w:val="bullet"/>
      <w:lvlText w:val="•"/>
      <w:lvlJc w:val="left"/>
      <w:pPr>
        <w:ind w:left="2585" w:hanging="170"/>
      </w:pPr>
      <w:rPr>
        <w:rFonts w:hint="default"/>
      </w:rPr>
    </w:lvl>
    <w:lvl w:ilvl="3" w:tplc="FD0AF9E6">
      <w:numFmt w:val="bullet"/>
      <w:lvlText w:val="•"/>
      <w:lvlJc w:val="left"/>
      <w:pPr>
        <w:ind w:left="3577" w:hanging="170"/>
      </w:pPr>
      <w:rPr>
        <w:rFonts w:hint="default"/>
      </w:rPr>
    </w:lvl>
    <w:lvl w:ilvl="4" w:tplc="6EE6CAAC">
      <w:numFmt w:val="bullet"/>
      <w:lvlText w:val="•"/>
      <w:lvlJc w:val="left"/>
      <w:pPr>
        <w:ind w:left="4570" w:hanging="170"/>
      </w:pPr>
      <w:rPr>
        <w:rFonts w:hint="default"/>
      </w:rPr>
    </w:lvl>
    <w:lvl w:ilvl="5" w:tplc="D16E1E50">
      <w:numFmt w:val="bullet"/>
      <w:lvlText w:val="•"/>
      <w:lvlJc w:val="left"/>
      <w:pPr>
        <w:ind w:left="5562" w:hanging="170"/>
      </w:pPr>
      <w:rPr>
        <w:rFonts w:hint="default"/>
      </w:rPr>
    </w:lvl>
    <w:lvl w:ilvl="6" w:tplc="3F12050E">
      <w:numFmt w:val="bullet"/>
      <w:lvlText w:val="•"/>
      <w:lvlJc w:val="left"/>
      <w:pPr>
        <w:ind w:left="6555" w:hanging="170"/>
      </w:pPr>
      <w:rPr>
        <w:rFonts w:hint="default"/>
      </w:rPr>
    </w:lvl>
    <w:lvl w:ilvl="7" w:tplc="402E721A">
      <w:numFmt w:val="bullet"/>
      <w:lvlText w:val="•"/>
      <w:lvlJc w:val="left"/>
      <w:pPr>
        <w:ind w:left="7547" w:hanging="170"/>
      </w:pPr>
      <w:rPr>
        <w:rFonts w:hint="default"/>
      </w:rPr>
    </w:lvl>
    <w:lvl w:ilvl="8" w:tplc="ACE8CCB4">
      <w:numFmt w:val="bullet"/>
      <w:lvlText w:val="•"/>
      <w:lvlJc w:val="left"/>
      <w:pPr>
        <w:ind w:left="8540" w:hanging="170"/>
      </w:pPr>
      <w:rPr>
        <w:rFonts w:hint="default"/>
      </w:rPr>
    </w:lvl>
  </w:abstractNum>
  <w:num w:numId="1">
    <w:abstractNumId w:val="14"/>
  </w:num>
  <w:num w:numId="2">
    <w:abstractNumId w:val="10"/>
  </w:num>
  <w:num w:numId="3">
    <w:abstractNumId w:val="6"/>
  </w:num>
  <w:num w:numId="4">
    <w:abstractNumId w:val="8"/>
  </w:num>
  <w:num w:numId="5">
    <w:abstractNumId w:val="5"/>
  </w:num>
  <w:num w:numId="6">
    <w:abstractNumId w:val="13"/>
  </w:num>
  <w:num w:numId="7">
    <w:abstractNumId w:val="3"/>
  </w:num>
  <w:num w:numId="8">
    <w:abstractNumId w:val="12"/>
  </w:num>
  <w:num w:numId="9">
    <w:abstractNumId w:val="0"/>
  </w:num>
  <w:num w:numId="10">
    <w:abstractNumId w:val="7"/>
  </w:num>
  <w:num w:numId="11">
    <w:abstractNumId w:val="4"/>
  </w:num>
  <w:num w:numId="12">
    <w:abstractNumId w:val="2"/>
  </w:num>
  <w:num w:numId="13">
    <w:abstractNumId w:val="9"/>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BFC"/>
    <w:rsid w:val="000013C0"/>
    <w:rsid w:val="0000541F"/>
    <w:rsid w:val="00006A71"/>
    <w:rsid w:val="00010087"/>
    <w:rsid w:val="0001128A"/>
    <w:rsid w:val="00024E98"/>
    <w:rsid w:val="000314F5"/>
    <w:rsid w:val="00034CCE"/>
    <w:rsid w:val="000464FE"/>
    <w:rsid w:val="00046E19"/>
    <w:rsid w:val="0005582A"/>
    <w:rsid w:val="00057BA4"/>
    <w:rsid w:val="00061FB8"/>
    <w:rsid w:val="00074BAE"/>
    <w:rsid w:val="0007741E"/>
    <w:rsid w:val="0008096C"/>
    <w:rsid w:val="00080FB9"/>
    <w:rsid w:val="00083481"/>
    <w:rsid w:val="00084C73"/>
    <w:rsid w:val="00086A86"/>
    <w:rsid w:val="000905A8"/>
    <w:rsid w:val="000951EF"/>
    <w:rsid w:val="000960E3"/>
    <w:rsid w:val="000A2C34"/>
    <w:rsid w:val="000A41A2"/>
    <w:rsid w:val="000A77D0"/>
    <w:rsid w:val="000B13D4"/>
    <w:rsid w:val="000C0201"/>
    <w:rsid w:val="000C06A1"/>
    <w:rsid w:val="000C23D1"/>
    <w:rsid w:val="000D1D49"/>
    <w:rsid w:val="000E34D5"/>
    <w:rsid w:val="000F25E5"/>
    <w:rsid w:val="000F6C6F"/>
    <w:rsid w:val="000F7F47"/>
    <w:rsid w:val="001373CE"/>
    <w:rsid w:val="001416FC"/>
    <w:rsid w:val="00155952"/>
    <w:rsid w:val="00157162"/>
    <w:rsid w:val="00166905"/>
    <w:rsid w:val="00166CF2"/>
    <w:rsid w:val="001C5AAF"/>
    <w:rsid w:val="001D73F5"/>
    <w:rsid w:val="001E061B"/>
    <w:rsid w:val="00200B48"/>
    <w:rsid w:val="002117E2"/>
    <w:rsid w:val="0021389C"/>
    <w:rsid w:val="00215D98"/>
    <w:rsid w:val="00222385"/>
    <w:rsid w:val="00222BCC"/>
    <w:rsid w:val="002253ED"/>
    <w:rsid w:val="002261AD"/>
    <w:rsid w:val="00247DD8"/>
    <w:rsid w:val="00252329"/>
    <w:rsid w:val="00256503"/>
    <w:rsid w:val="002623F7"/>
    <w:rsid w:val="0026767C"/>
    <w:rsid w:val="002716C2"/>
    <w:rsid w:val="002763E1"/>
    <w:rsid w:val="00287B84"/>
    <w:rsid w:val="0029180C"/>
    <w:rsid w:val="002A7464"/>
    <w:rsid w:val="002A74D6"/>
    <w:rsid w:val="002C6E57"/>
    <w:rsid w:val="002D7813"/>
    <w:rsid w:val="002E0456"/>
    <w:rsid w:val="002F7041"/>
    <w:rsid w:val="003103C8"/>
    <w:rsid w:val="003175C5"/>
    <w:rsid w:val="00321552"/>
    <w:rsid w:val="00324820"/>
    <w:rsid w:val="003336F1"/>
    <w:rsid w:val="0033454B"/>
    <w:rsid w:val="00347685"/>
    <w:rsid w:val="00354457"/>
    <w:rsid w:val="00360BFC"/>
    <w:rsid w:val="00367388"/>
    <w:rsid w:val="003705CA"/>
    <w:rsid w:val="00372A3A"/>
    <w:rsid w:val="00380FB4"/>
    <w:rsid w:val="00381D7B"/>
    <w:rsid w:val="00384AE9"/>
    <w:rsid w:val="003A6701"/>
    <w:rsid w:val="003B30F3"/>
    <w:rsid w:val="003C1A99"/>
    <w:rsid w:val="003D04DC"/>
    <w:rsid w:val="003E0C5C"/>
    <w:rsid w:val="00402091"/>
    <w:rsid w:val="00415016"/>
    <w:rsid w:val="00422BB3"/>
    <w:rsid w:val="0042389F"/>
    <w:rsid w:val="0042622B"/>
    <w:rsid w:val="004265C3"/>
    <w:rsid w:val="00442D85"/>
    <w:rsid w:val="00443EA4"/>
    <w:rsid w:val="00461153"/>
    <w:rsid w:val="00487FE5"/>
    <w:rsid w:val="004A40AD"/>
    <w:rsid w:val="004A7909"/>
    <w:rsid w:val="004B7AF8"/>
    <w:rsid w:val="004D56F1"/>
    <w:rsid w:val="004E0D53"/>
    <w:rsid w:val="004E6979"/>
    <w:rsid w:val="005214DC"/>
    <w:rsid w:val="00524FF1"/>
    <w:rsid w:val="00527297"/>
    <w:rsid w:val="005328E5"/>
    <w:rsid w:val="005373E0"/>
    <w:rsid w:val="00537DF0"/>
    <w:rsid w:val="00544364"/>
    <w:rsid w:val="00550DA5"/>
    <w:rsid w:val="00551200"/>
    <w:rsid w:val="00555E07"/>
    <w:rsid w:val="00563BE7"/>
    <w:rsid w:val="00570202"/>
    <w:rsid w:val="00572827"/>
    <w:rsid w:val="00575CFA"/>
    <w:rsid w:val="0058312B"/>
    <w:rsid w:val="00591A0E"/>
    <w:rsid w:val="005A03AA"/>
    <w:rsid w:val="005A3E94"/>
    <w:rsid w:val="005A4632"/>
    <w:rsid w:val="005B0823"/>
    <w:rsid w:val="005C33F2"/>
    <w:rsid w:val="005E052E"/>
    <w:rsid w:val="005E7E86"/>
    <w:rsid w:val="00612BBF"/>
    <w:rsid w:val="00616B0C"/>
    <w:rsid w:val="00626315"/>
    <w:rsid w:val="0063057A"/>
    <w:rsid w:val="00632220"/>
    <w:rsid w:val="00646A8F"/>
    <w:rsid w:val="00652F89"/>
    <w:rsid w:val="0067461E"/>
    <w:rsid w:val="006855F4"/>
    <w:rsid w:val="0068654F"/>
    <w:rsid w:val="00687881"/>
    <w:rsid w:val="00690EAF"/>
    <w:rsid w:val="00697044"/>
    <w:rsid w:val="00697C41"/>
    <w:rsid w:val="006A13DF"/>
    <w:rsid w:val="006A2F8F"/>
    <w:rsid w:val="006A4A4B"/>
    <w:rsid w:val="006B51A5"/>
    <w:rsid w:val="006C0DBC"/>
    <w:rsid w:val="006D3BBC"/>
    <w:rsid w:val="006D478A"/>
    <w:rsid w:val="006D77E6"/>
    <w:rsid w:val="006F16E7"/>
    <w:rsid w:val="006F2383"/>
    <w:rsid w:val="006F55E2"/>
    <w:rsid w:val="006F56B8"/>
    <w:rsid w:val="00716820"/>
    <w:rsid w:val="00721024"/>
    <w:rsid w:val="00730770"/>
    <w:rsid w:val="00732CD6"/>
    <w:rsid w:val="00736295"/>
    <w:rsid w:val="0079593A"/>
    <w:rsid w:val="007A1809"/>
    <w:rsid w:val="007C147A"/>
    <w:rsid w:val="007C4DDA"/>
    <w:rsid w:val="007D1021"/>
    <w:rsid w:val="007D53C8"/>
    <w:rsid w:val="00803A75"/>
    <w:rsid w:val="0081689F"/>
    <w:rsid w:val="00840F0D"/>
    <w:rsid w:val="008443C3"/>
    <w:rsid w:val="00850A46"/>
    <w:rsid w:val="00851A8E"/>
    <w:rsid w:val="00857A0E"/>
    <w:rsid w:val="00866342"/>
    <w:rsid w:val="008745C2"/>
    <w:rsid w:val="008870E6"/>
    <w:rsid w:val="008948B5"/>
    <w:rsid w:val="008A0818"/>
    <w:rsid w:val="008A6B99"/>
    <w:rsid w:val="008B18B7"/>
    <w:rsid w:val="008E1A59"/>
    <w:rsid w:val="009163C2"/>
    <w:rsid w:val="00917D63"/>
    <w:rsid w:val="0094747B"/>
    <w:rsid w:val="009618B0"/>
    <w:rsid w:val="00961D92"/>
    <w:rsid w:val="00963DD7"/>
    <w:rsid w:val="00964FE0"/>
    <w:rsid w:val="00972FE8"/>
    <w:rsid w:val="00976B0F"/>
    <w:rsid w:val="00976C93"/>
    <w:rsid w:val="00977EA8"/>
    <w:rsid w:val="00983C04"/>
    <w:rsid w:val="0098775A"/>
    <w:rsid w:val="00990541"/>
    <w:rsid w:val="009B2694"/>
    <w:rsid w:val="009B3558"/>
    <w:rsid w:val="009B4DEF"/>
    <w:rsid w:val="009B50E7"/>
    <w:rsid w:val="009B5FB2"/>
    <w:rsid w:val="009B7266"/>
    <w:rsid w:val="009C291D"/>
    <w:rsid w:val="009C3927"/>
    <w:rsid w:val="009C5E03"/>
    <w:rsid w:val="009F05B9"/>
    <w:rsid w:val="00A07B89"/>
    <w:rsid w:val="00A34DA4"/>
    <w:rsid w:val="00A50863"/>
    <w:rsid w:val="00A61908"/>
    <w:rsid w:val="00A66598"/>
    <w:rsid w:val="00A72C2A"/>
    <w:rsid w:val="00A854D5"/>
    <w:rsid w:val="00A93643"/>
    <w:rsid w:val="00AB3400"/>
    <w:rsid w:val="00AB793D"/>
    <w:rsid w:val="00AC346B"/>
    <w:rsid w:val="00AF58FD"/>
    <w:rsid w:val="00AF5C1E"/>
    <w:rsid w:val="00B01CDD"/>
    <w:rsid w:val="00B02AB9"/>
    <w:rsid w:val="00B03408"/>
    <w:rsid w:val="00B166D5"/>
    <w:rsid w:val="00B23A92"/>
    <w:rsid w:val="00B425EB"/>
    <w:rsid w:val="00B43386"/>
    <w:rsid w:val="00B44F1B"/>
    <w:rsid w:val="00B45934"/>
    <w:rsid w:val="00B4632B"/>
    <w:rsid w:val="00B753CC"/>
    <w:rsid w:val="00B76FE5"/>
    <w:rsid w:val="00B9151C"/>
    <w:rsid w:val="00B93845"/>
    <w:rsid w:val="00BA0009"/>
    <w:rsid w:val="00BA1471"/>
    <w:rsid w:val="00BA3DBA"/>
    <w:rsid w:val="00BB04BA"/>
    <w:rsid w:val="00BB5F68"/>
    <w:rsid w:val="00BB6DA9"/>
    <w:rsid w:val="00BC2DBF"/>
    <w:rsid w:val="00BE14E5"/>
    <w:rsid w:val="00BF1C69"/>
    <w:rsid w:val="00C14D4D"/>
    <w:rsid w:val="00C164CF"/>
    <w:rsid w:val="00C2164D"/>
    <w:rsid w:val="00C23D3A"/>
    <w:rsid w:val="00C3020A"/>
    <w:rsid w:val="00C31A2D"/>
    <w:rsid w:val="00C327E9"/>
    <w:rsid w:val="00C55A52"/>
    <w:rsid w:val="00C670A0"/>
    <w:rsid w:val="00C7256F"/>
    <w:rsid w:val="00C923FB"/>
    <w:rsid w:val="00CA1D19"/>
    <w:rsid w:val="00CB103C"/>
    <w:rsid w:val="00CC18D6"/>
    <w:rsid w:val="00CC73C7"/>
    <w:rsid w:val="00CD068E"/>
    <w:rsid w:val="00CD658D"/>
    <w:rsid w:val="00CE5550"/>
    <w:rsid w:val="00CF22FA"/>
    <w:rsid w:val="00D04482"/>
    <w:rsid w:val="00D0666F"/>
    <w:rsid w:val="00D208F1"/>
    <w:rsid w:val="00D25453"/>
    <w:rsid w:val="00D2639D"/>
    <w:rsid w:val="00D33AD7"/>
    <w:rsid w:val="00D534AF"/>
    <w:rsid w:val="00D57FD0"/>
    <w:rsid w:val="00D64DB0"/>
    <w:rsid w:val="00D77057"/>
    <w:rsid w:val="00D77D82"/>
    <w:rsid w:val="00DA2B4A"/>
    <w:rsid w:val="00DB5A56"/>
    <w:rsid w:val="00DC2465"/>
    <w:rsid w:val="00DC5C19"/>
    <w:rsid w:val="00DD1AAD"/>
    <w:rsid w:val="00DD34D2"/>
    <w:rsid w:val="00E04DE5"/>
    <w:rsid w:val="00E05426"/>
    <w:rsid w:val="00E24539"/>
    <w:rsid w:val="00E3536E"/>
    <w:rsid w:val="00E45FEE"/>
    <w:rsid w:val="00E57AA4"/>
    <w:rsid w:val="00E9267B"/>
    <w:rsid w:val="00EA2135"/>
    <w:rsid w:val="00EA5BB1"/>
    <w:rsid w:val="00EB67EA"/>
    <w:rsid w:val="00EC0187"/>
    <w:rsid w:val="00EC230A"/>
    <w:rsid w:val="00EE0579"/>
    <w:rsid w:val="00EE31C1"/>
    <w:rsid w:val="00EF05AB"/>
    <w:rsid w:val="00F3021E"/>
    <w:rsid w:val="00F37B72"/>
    <w:rsid w:val="00F51E73"/>
    <w:rsid w:val="00F73C1D"/>
    <w:rsid w:val="00F867D2"/>
    <w:rsid w:val="00F94042"/>
    <w:rsid w:val="00FA6BED"/>
    <w:rsid w:val="00FC3DEB"/>
    <w:rsid w:val="00FC7FA8"/>
    <w:rsid w:val="00FD7209"/>
    <w:rsid w:val="00FF25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3EB18"/>
  <w15:docId w15:val="{4E68DEB5-9A27-4CD1-8439-5003A2925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pPr>
      <w:ind w:left="210"/>
      <w:jc w:val="both"/>
      <w:outlineLvl w:val="0"/>
    </w:pPr>
    <w:rPr>
      <w:b/>
      <w:bCs/>
      <w:sz w:val="24"/>
      <w:szCs w:val="24"/>
    </w:rPr>
  </w:style>
  <w:style w:type="paragraph" w:styleId="Heading2">
    <w:name w:val="heading 2"/>
    <w:basedOn w:val="Normal"/>
    <w:next w:val="Normal"/>
    <w:link w:val="Heading2Char"/>
    <w:uiPriority w:val="9"/>
    <w:unhideWhenUsed/>
    <w:qFormat/>
    <w:rsid w:val="00D64D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link w:val="ListParagraphChar"/>
    <w:uiPriority w:val="34"/>
    <w:qFormat/>
    <w:pPr>
      <w:spacing w:before="56" w:line="240" w:lineRule="exact"/>
      <w:ind w:left="663" w:hanging="17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D64DB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D64D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4DB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972FE8"/>
    <w:rPr>
      <w:rFonts w:ascii="Tahoma" w:hAnsi="Tahoma" w:cs="Tahoma"/>
      <w:sz w:val="16"/>
      <w:szCs w:val="16"/>
    </w:rPr>
  </w:style>
  <w:style w:type="character" w:customStyle="1" w:styleId="BalloonTextChar">
    <w:name w:val="Balloon Text Char"/>
    <w:basedOn w:val="DefaultParagraphFont"/>
    <w:link w:val="BalloonText"/>
    <w:uiPriority w:val="99"/>
    <w:semiHidden/>
    <w:rsid w:val="00972FE8"/>
    <w:rPr>
      <w:rFonts w:ascii="Tahoma" w:eastAsia="Calibri" w:hAnsi="Tahoma" w:cs="Tahoma"/>
      <w:sz w:val="16"/>
      <w:szCs w:val="16"/>
    </w:rPr>
  </w:style>
  <w:style w:type="character" w:customStyle="1" w:styleId="ListParagraphChar">
    <w:name w:val="List Paragraph Char"/>
    <w:link w:val="ListParagraph"/>
    <w:uiPriority w:val="34"/>
    <w:locked/>
    <w:rsid w:val="00FA6BED"/>
    <w:rPr>
      <w:rFonts w:ascii="Calibri" w:eastAsia="Calibri" w:hAnsi="Calibri" w:cs="Calibri"/>
    </w:rPr>
  </w:style>
  <w:style w:type="paragraph" w:styleId="Caption">
    <w:name w:val="caption"/>
    <w:basedOn w:val="Normal"/>
    <w:next w:val="Normal"/>
    <w:uiPriority w:val="35"/>
    <w:unhideWhenUsed/>
    <w:qFormat/>
    <w:rsid w:val="00687881"/>
    <w:pPr>
      <w:widowControl/>
      <w:spacing w:after="200"/>
    </w:pPr>
    <w:rPr>
      <w:rFonts w:asciiTheme="minorHAnsi" w:eastAsiaTheme="minorHAnsi" w:hAnsiTheme="minorHAnsi" w:cstheme="minorBidi"/>
      <w:i/>
      <w:iCs/>
      <w:color w:val="1F497D" w:themeColor="text2"/>
      <w:sz w:val="18"/>
      <w:szCs w:val="18"/>
      <w:lang w:val="en-AU"/>
    </w:rPr>
  </w:style>
  <w:style w:type="paragraph" w:styleId="Header">
    <w:name w:val="header"/>
    <w:basedOn w:val="Normal"/>
    <w:link w:val="HeaderChar"/>
    <w:uiPriority w:val="99"/>
    <w:unhideWhenUsed/>
    <w:rsid w:val="006F2383"/>
    <w:pPr>
      <w:tabs>
        <w:tab w:val="center" w:pos="4513"/>
        <w:tab w:val="right" w:pos="9026"/>
      </w:tabs>
    </w:pPr>
  </w:style>
  <w:style w:type="character" w:customStyle="1" w:styleId="HeaderChar">
    <w:name w:val="Header Char"/>
    <w:basedOn w:val="DefaultParagraphFont"/>
    <w:link w:val="Header"/>
    <w:uiPriority w:val="99"/>
    <w:rsid w:val="006F2383"/>
    <w:rPr>
      <w:rFonts w:ascii="Calibri" w:eastAsia="Calibri" w:hAnsi="Calibri" w:cs="Calibri"/>
    </w:rPr>
  </w:style>
  <w:style w:type="paragraph" w:styleId="Footer">
    <w:name w:val="footer"/>
    <w:basedOn w:val="Normal"/>
    <w:link w:val="FooterChar"/>
    <w:uiPriority w:val="99"/>
    <w:unhideWhenUsed/>
    <w:rsid w:val="006F2383"/>
    <w:pPr>
      <w:tabs>
        <w:tab w:val="center" w:pos="4513"/>
        <w:tab w:val="right" w:pos="9026"/>
      </w:tabs>
    </w:pPr>
  </w:style>
  <w:style w:type="character" w:customStyle="1" w:styleId="FooterChar">
    <w:name w:val="Footer Char"/>
    <w:basedOn w:val="DefaultParagraphFont"/>
    <w:link w:val="Footer"/>
    <w:uiPriority w:val="99"/>
    <w:rsid w:val="006F2383"/>
    <w:rPr>
      <w:rFonts w:ascii="Calibri" w:eastAsia="Calibri" w:hAnsi="Calibri" w:cs="Calibri"/>
    </w:rPr>
  </w:style>
  <w:style w:type="character" w:styleId="CommentReference">
    <w:name w:val="annotation reference"/>
    <w:basedOn w:val="DefaultParagraphFont"/>
    <w:uiPriority w:val="99"/>
    <w:semiHidden/>
    <w:unhideWhenUsed/>
    <w:rsid w:val="004A7909"/>
    <w:rPr>
      <w:sz w:val="16"/>
      <w:szCs w:val="16"/>
    </w:rPr>
  </w:style>
  <w:style w:type="paragraph" w:styleId="CommentText">
    <w:name w:val="annotation text"/>
    <w:basedOn w:val="Normal"/>
    <w:link w:val="CommentTextChar"/>
    <w:uiPriority w:val="99"/>
    <w:semiHidden/>
    <w:unhideWhenUsed/>
    <w:rsid w:val="004A7909"/>
    <w:rPr>
      <w:sz w:val="20"/>
      <w:szCs w:val="20"/>
    </w:rPr>
  </w:style>
  <w:style w:type="character" w:customStyle="1" w:styleId="CommentTextChar">
    <w:name w:val="Comment Text Char"/>
    <w:basedOn w:val="DefaultParagraphFont"/>
    <w:link w:val="CommentText"/>
    <w:uiPriority w:val="99"/>
    <w:semiHidden/>
    <w:rsid w:val="004A790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A7909"/>
    <w:rPr>
      <w:b/>
      <w:bCs/>
    </w:rPr>
  </w:style>
  <w:style w:type="character" w:customStyle="1" w:styleId="CommentSubjectChar">
    <w:name w:val="Comment Subject Char"/>
    <w:basedOn w:val="CommentTextChar"/>
    <w:link w:val="CommentSubject"/>
    <w:uiPriority w:val="99"/>
    <w:semiHidden/>
    <w:rsid w:val="004A7909"/>
    <w:rPr>
      <w:rFonts w:ascii="Calibri" w:eastAsia="Calibri" w:hAnsi="Calibri" w:cs="Calibri"/>
      <w:b/>
      <w:bCs/>
      <w:sz w:val="20"/>
      <w:szCs w:val="20"/>
    </w:rPr>
  </w:style>
  <w:style w:type="paragraph" w:styleId="PlainText">
    <w:name w:val="Plain Text"/>
    <w:basedOn w:val="Normal"/>
    <w:link w:val="PlainTextChar"/>
    <w:uiPriority w:val="99"/>
    <w:unhideWhenUsed/>
    <w:rsid w:val="000951EF"/>
    <w:pPr>
      <w:widowControl/>
    </w:pPr>
    <w:rPr>
      <w:rFonts w:eastAsiaTheme="minorHAnsi" w:cstheme="minorBidi"/>
      <w:szCs w:val="21"/>
      <w:lang w:val="en-AU"/>
    </w:rPr>
  </w:style>
  <w:style w:type="character" w:customStyle="1" w:styleId="PlainTextChar">
    <w:name w:val="Plain Text Char"/>
    <w:basedOn w:val="DefaultParagraphFont"/>
    <w:link w:val="PlainText"/>
    <w:uiPriority w:val="99"/>
    <w:rsid w:val="000951EF"/>
    <w:rPr>
      <w:rFonts w:ascii="Calibri" w:hAnsi="Calibri"/>
      <w:szCs w:val="21"/>
      <w:lang w:val="en-AU"/>
    </w:rPr>
  </w:style>
  <w:style w:type="paragraph" w:customStyle="1" w:styleId="Default">
    <w:name w:val="Default"/>
    <w:rsid w:val="007D1021"/>
    <w:pPr>
      <w:widowControl/>
      <w:autoSpaceDE w:val="0"/>
      <w:autoSpaceDN w:val="0"/>
      <w:adjustRightInd w:val="0"/>
    </w:pPr>
    <w:rPr>
      <w:rFonts w:ascii="Calibri" w:hAnsi="Calibri" w:cs="Calibri"/>
      <w:color w:val="000000"/>
      <w:sz w:val="24"/>
      <w:szCs w:val="24"/>
      <w:lang w:val="en-AU"/>
    </w:rPr>
  </w:style>
  <w:style w:type="character" w:styleId="Hyperlink">
    <w:name w:val="Hyperlink"/>
    <w:basedOn w:val="DefaultParagraphFont"/>
    <w:uiPriority w:val="99"/>
    <w:unhideWhenUsed/>
    <w:rsid w:val="00EA5BB1"/>
    <w:rPr>
      <w:color w:val="0000FF" w:themeColor="hyperlink"/>
      <w:u w:val="single"/>
    </w:rPr>
  </w:style>
  <w:style w:type="table" w:styleId="TableGrid">
    <w:name w:val="Table Grid"/>
    <w:basedOn w:val="TableNormal"/>
    <w:uiPriority w:val="59"/>
    <w:rsid w:val="00354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1416FC"/>
    <w:rPr>
      <w:rFonts w:ascii="Calibri" w:eastAsia="Calibri" w:hAnsi="Calibri" w:cs="Calibri"/>
      <w:sz w:val="20"/>
      <w:szCs w:val="20"/>
    </w:rPr>
  </w:style>
  <w:style w:type="character" w:customStyle="1" w:styleId="Heading1Char">
    <w:name w:val="Heading 1 Char"/>
    <w:basedOn w:val="DefaultParagraphFont"/>
    <w:link w:val="Heading1"/>
    <w:uiPriority w:val="1"/>
    <w:rsid w:val="00166905"/>
    <w:rPr>
      <w:rFonts w:ascii="Calibri" w:eastAsia="Calibri" w:hAnsi="Calibri" w:cs="Calibri"/>
      <w:b/>
      <w:bCs/>
      <w:sz w:val="24"/>
      <w:szCs w:val="24"/>
    </w:rPr>
  </w:style>
  <w:style w:type="paragraph" w:styleId="Revision">
    <w:name w:val="Revision"/>
    <w:hidden/>
    <w:uiPriority w:val="99"/>
    <w:semiHidden/>
    <w:rsid w:val="00866342"/>
    <w:pPr>
      <w:widowControl/>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539094">
      <w:bodyDiv w:val="1"/>
      <w:marLeft w:val="0"/>
      <w:marRight w:val="0"/>
      <w:marTop w:val="0"/>
      <w:marBottom w:val="0"/>
      <w:divBdr>
        <w:top w:val="none" w:sz="0" w:space="0" w:color="auto"/>
        <w:left w:val="none" w:sz="0" w:space="0" w:color="auto"/>
        <w:bottom w:val="none" w:sz="0" w:space="0" w:color="auto"/>
        <w:right w:val="none" w:sz="0" w:space="0" w:color="auto"/>
      </w:divBdr>
    </w:div>
    <w:div w:id="1812941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Constancio.Asis@nt.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emf"/><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mailto:Constancio.Asis@nt.gov.au" TargetMode="External"/><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2447</Words>
  <Characters>13948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More profit from nitrogen</dc:title>
  <dc:creator>Vanessa Madrill</dc:creator>
  <cp:lastModifiedBy>Vanessa Madrill</cp:lastModifiedBy>
  <cp:revision>2</cp:revision>
  <cp:lastPrinted>2019-05-03T05:48:00Z</cp:lastPrinted>
  <dcterms:created xsi:type="dcterms:W3CDTF">2019-05-13T23:49:00Z</dcterms:created>
  <dcterms:modified xsi:type="dcterms:W3CDTF">2019-05-13T23:49:00Z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2017-02-07T00:00:00Z</vt:filetime>
  </property>
  <property fmtid="{D5CDD505-2E9C-101B-9397-08002B2CF9AE}" pid="3" name="Creator">
    <vt:lpwstr>Adobe InDesign CC 2017 (Macintosh)</vt:lpwstr>
  </property>
  <property fmtid="{D5CDD505-2E9C-101B-9397-08002B2CF9AE}" pid="4" name="LastSaved">
    <vt:filetime>2017-03-27T00:00:00Z</vt:filetime>
  </property>
</Properties>
</file>