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3F" w:rsidRDefault="005A6C3F" w:rsidP="005A6C3F">
      <w:pPr>
        <w:pStyle w:val="Title"/>
        <w:rPr>
          <w:lang w:eastAsia="en-AU"/>
        </w:rPr>
      </w:pPr>
      <w:bookmarkStart w:id="0" w:name="_GoBack"/>
      <w:bookmarkEnd w:id="0"/>
      <w:r>
        <w:rPr>
          <w:lang w:eastAsia="en-AU"/>
        </w:rPr>
        <w:t xml:space="preserve">Aboriginal Coastal Licence </w:t>
      </w:r>
      <w:r w:rsidR="001C03C6">
        <w:rPr>
          <w:lang w:eastAsia="en-AU"/>
        </w:rPr>
        <w:t>Food Safety Information</w:t>
      </w:r>
    </w:p>
    <w:p w:rsidR="00960B24" w:rsidRPr="00960B24" w:rsidRDefault="001C03C6" w:rsidP="00960B24">
      <w:pPr>
        <w:pStyle w:val="Heading1"/>
        <w:rPr>
          <w:lang w:eastAsia="en-AU"/>
        </w:rPr>
      </w:pPr>
      <w:r>
        <w:rPr>
          <w:lang w:eastAsia="en-AU"/>
        </w:rPr>
        <w:t xml:space="preserve">Aboriginal Coastal </w:t>
      </w:r>
      <w:r w:rsidR="00960B24">
        <w:rPr>
          <w:lang w:eastAsia="en-AU"/>
        </w:rPr>
        <w:t>Licence overview</w:t>
      </w:r>
    </w:p>
    <w:p w:rsidR="005D3034" w:rsidRPr="00960B24" w:rsidRDefault="005D3034" w:rsidP="00960B24">
      <w:pPr>
        <w:shd w:val="clear" w:color="auto" w:fill="FFFFFF"/>
        <w:spacing w:after="100" w:afterAutospacing="1" w:line="276" w:lineRule="auto"/>
        <w:rPr>
          <w:rFonts w:eastAsia="Times New Roman"/>
          <w:color w:val="141414"/>
          <w:lang w:eastAsia="en-AU"/>
        </w:rPr>
      </w:pPr>
      <w:r w:rsidRPr="00960B24">
        <w:rPr>
          <w:rFonts w:eastAsia="Times New Roman"/>
          <w:color w:val="141414"/>
          <w:lang w:eastAsia="en-AU"/>
        </w:rPr>
        <w:t xml:space="preserve">The Aboriginal </w:t>
      </w:r>
      <w:r w:rsidR="00A10824">
        <w:rPr>
          <w:rFonts w:eastAsia="Times New Roman"/>
          <w:color w:val="141414"/>
          <w:lang w:eastAsia="en-AU"/>
        </w:rPr>
        <w:t>C</w:t>
      </w:r>
      <w:r w:rsidRPr="00960B24">
        <w:rPr>
          <w:rFonts w:eastAsia="Times New Roman"/>
          <w:color w:val="141414"/>
          <w:lang w:eastAsia="en-AU"/>
        </w:rPr>
        <w:t xml:space="preserve">oastal </w:t>
      </w:r>
      <w:r w:rsidR="00A10824">
        <w:rPr>
          <w:rFonts w:eastAsia="Times New Roman"/>
          <w:color w:val="141414"/>
          <w:lang w:eastAsia="en-AU"/>
        </w:rPr>
        <w:t>L</w:t>
      </w:r>
      <w:r w:rsidRPr="00960B24">
        <w:rPr>
          <w:rFonts w:eastAsia="Times New Roman"/>
          <w:color w:val="141414"/>
          <w:lang w:eastAsia="en-AU"/>
        </w:rPr>
        <w:t>icence provides a pathway for economic development and sustainable commercial activities in coastal Aboriginal communities. It enables Aboriginal people to establish small</w:t>
      </w:r>
      <w:r w:rsidR="00A10824">
        <w:rPr>
          <w:rFonts w:eastAsia="Times New Roman"/>
          <w:color w:val="141414"/>
          <w:lang w:eastAsia="en-AU"/>
        </w:rPr>
        <w:t>-</w:t>
      </w:r>
      <w:r w:rsidRPr="00960B24">
        <w:rPr>
          <w:rFonts w:eastAsia="Times New Roman"/>
          <w:color w:val="141414"/>
          <w:lang w:eastAsia="en-AU"/>
        </w:rPr>
        <w:t>scale community fishing business</w:t>
      </w:r>
      <w:r w:rsidR="00A10824">
        <w:rPr>
          <w:rFonts w:eastAsia="Times New Roman"/>
          <w:color w:val="141414"/>
          <w:lang w:eastAsia="en-AU"/>
        </w:rPr>
        <w:t>es</w:t>
      </w:r>
      <w:r w:rsidRPr="00960B24">
        <w:rPr>
          <w:rFonts w:eastAsia="Times New Roman"/>
          <w:color w:val="141414"/>
          <w:lang w:eastAsia="en-AU"/>
        </w:rPr>
        <w:t xml:space="preserve"> at a low start-up cost.</w:t>
      </w:r>
    </w:p>
    <w:p w:rsidR="005D3034" w:rsidRPr="00960B24" w:rsidRDefault="005D3034" w:rsidP="00960B24">
      <w:pPr>
        <w:shd w:val="clear" w:color="auto" w:fill="FFFFFF"/>
        <w:spacing w:after="100" w:afterAutospacing="1" w:line="276" w:lineRule="auto"/>
        <w:rPr>
          <w:rFonts w:eastAsia="Times New Roman"/>
          <w:color w:val="141414"/>
          <w:lang w:eastAsia="en-AU"/>
        </w:rPr>
      </w:pPr>
      <w:r w:rsidRPr="00960B24">
        <w:rPr>
          <w:rFonts w:eastAsia="Times New Roman"/>
          <w:color w:val="141414"/>
          <w:lang w:eastAsia="en-AU"/>
        </w:rPr>
        <w:t>Under section 183 of the </w:t>
      </w:r>
      <w:hyperlink r:id="rId9" w:tgtFrame="_blank" w:history="1">
        <w:r w:rsidRPr="00960B24">
          <w:rPr>
            <w:rFonts w:eastAsia="Times New Roman"/>
            <w:color w:val="1F1F5F"/>
            <w:u w:val="single"/>
            <w:lang w:eastAsia="en-AU"/>
          </w:rPr>
          <w:t>Fisheries Regulations 1992</w:t>
        </w:r>
      </w:hyperlink>
      <w:r w:rsidRPr="00960B24">
        <w:rPr>
          <w:rFonts w:eastAsia="Times New Roman"/>
          <w:color w:val="141414"/>
          <w:lang w:eastAsia="en-AU"/>
        </w:rPr>
        <w:t>, Aboriginal people living on Aboriginal lands granted under the </w:t>
      </w:r>
      <w:r w:rsidRPr="00960B24">
        <w:rPr>
          <w:rFonts w:eastAsia="Times New Roman"/>
          <w:i/>
          <w:iCs/>
          <w:color w:val="141414"/>
          <w:lang w:eastAsia="en-AU"/>
        </w:rPr>
        <w:t>Aboriginal Land Rights (Northern Territory) Act 1976</w:t>
      </w:r>
      <w:r w:rsidRPr="00960B24">
        <w:rPr>
          <w:rFonts w:eastAsia="Times New Roman"/>
          <w:color w:val="141414"/>
          <w:lang w:eastAsia="en-AU"/>
        </w:rPr>
        <w:t> may hold a licence to catch and sell fish.</w:t>
      </w:r>
    </w:p>
    <w:p w:rsidR="005D3034" w:rsidRPr="00960B24" w:rsidRDefault="005D3034" w:rsidP="00960B24">
      <w:pPr>
        <w:shd w:val="clear" w:color="auto" w:fill="FFFFFF"/>
        <w:spacing w:after="100" w:afterAutospacing="1" w:line="276" w:lineRule="auto"/>
        <w:rPr>
          <w:rFonts w:eastAsia="Times New Roman"/>
          <w:color w:val="141414"/>
          <w:lang w:eastAsia="en-AU"/>
        </w:rPr>
      </w:pPr>
      <w:r w:rsidRPr="00960B24">
        <w:rPr>
          <w:rFonts w:eastAsia="Times New Roman"/>
          <w:color w:val="141414"/>
          <w:lang w:eastAsia="en-AU"/>
        </w:rPr>
        <w:t xml:space="preserve">Aboriginal </w:t>
      </w:r>
      <w:r w:rsidR="00A10824">
        <w:rPr>
          <w:rFonts w:eastAsia="Times New Roman"/>
          <w:color w:val="141414"/>
          <w:lang w:eastAsia="en-AU"/>
        </w:rPr>
        <w:t>C</w:t>
      </w:r>
      <w:r w:rsidRPr="00960B24">
        <w:rPr>
          <w:rFonts w:eastAsia="Times New Roman"/>
          <w:color w:val="141414"/>
          <w:lang w:eastAsia="en-AU"/>
        </w:rPr>
        <w:t xml:space="preserve">oastal </w:t>
      </w:r>
      <w:r w:rsidR="00A10824">
        <w:rPr>
          <w:rFonts w:eastAsia="Times New Roman"/>
          <w:color w:val="141414"/>
          <w:lang w:eastAsia="en-AU"/>
        </w:rPr>
        <w:t>L</w:t>
      </w:r>
      <w:r w:rsidRPr="00960B24">
        <w:rPr>
          <w:rFonts w:eastAsia="Times New Roman"/>
          <w:color w:val="141414"/>
          <w:lang w:eastAsia="en-AU"/>
        </w:rPr>
        <w:t>icences allow:</w:t>
      </w:r>
    </w:p>
    <w:p w:rsidR="005D3034" w:rsidRPr="00960B24" w:rsidRDefault="005D3034" w:rsidP="001B1CDB">
      <w:pPr>
        <w:numPr>
          <w:ilvl w:val="0"/>
          <w:numId w:val="9"/>
        </w:numPr>
        <w:shd w:val="clear" w:color="auto" w:fill="FFFFFF"/>
        <w:spacing w:before="100" w:beforeAutospacing="1" w:after="150" w:line="276" w:lineRule="auto"/>
        <w:rPr>
          <w:rFonts w:eastAsia="Times New Roman"/>
          <w:color w:val="141414"/>
          <w:lang w:eastAsia="en-AU"/>
        </w:rPr>
      </w:pPr>
      <w:r w:rsidRPr="00960B24">
        <w:rPr>
          <w:rFonts w:eastAsia="Times New Roman"/>
          <w:color w:val="141414"/>
          <w:lang w:eastAsia="en-AU"/>
        </w:rPr>
        <w:t>the sale of</w:t>
      </w:r>
      <w:r w:rsidR="00A10824">
        <w:rPr>
          <w:rFonts w:eastAsia="Times New Roman"/>
          <w:color w:val="141414"/>
          <w:lang w:eastAsia="en-AU"/>
        </w:rPr>
        <w:t xml:space="preserve"> up to</w:t>
      </w:r>
      <w:r w:rsidRPr="00960B24">
        <w:rPr>
          <w:rFonts w:eastAsia="Times New Roman"/>
          <w:color w:val="141414"/>
          <w:lang w:eastAsia="en-AU"/>
        </w:rPr>
        <w:t> 5000</w:t>
      </w:r>
      <w:r w:rsidR="00A10824">
        <w:rPr>
          <w:rFonts w:eastAsia="Times New Roman"/>
          <w:color w:val="141414"/>
          <w:lang w:eastAsia="en-AU"/>
        </w:rPr>
        <w:t xml:space="preserve"> </w:t>
      </w:r>
      <w:r w:rsidRPr="00960B24">
        <w:rPr>
          <w:rFonts w:eastAsia="Times New Roman"/>
          <w:color w:val="141414"/>
          <w:lang w:eastAsia="en-AU"/>
        </w:rPr>
        <w:t>kg of fish per year</w:t>
      </w:r>
    </w:p>
    <w:p w:rsidR="005D3034" w:rsidRPr="00960B24" w:rsidRDefault="005D3034" w:rsidP="001B1CDB">
      <w:pPr>
        <w:numPr>
          <w:ilvl w:val="0"/>
          <w:numId w:val="9"/>
        </w:numPr>
        <w:shd w:val="clear" w:color="auto" w:fill="FFFFFF"/>
        <w:spacing w:before="100" w:beforeAutospacing="1" w:after="150" w:line="276" w:lineRule="auto"/>
        <w:rPr>
          <w:rFonts w:eastAsia="Times New Roman"/>
          <w:color w:val="141414"/>
          <w:lang w:eastAsia="en-AU"/>
        </w:rPr>
      </w:pPr>
      <w:r w:rsidRPr="00960B24">
        <w:rPr>
          <w:rFonts w:eastAsia="Times New Roman"/>
          <w:color w:val="141414"/>
          <w:lang w:eastAsia="en-AU"/>
        </w:rPr>
        <w:t>the use of a fishing line, a net not exceeding 100</w:t>
      </w:r>
      <w:r w:rsidR="00A10824">
        <w:rPr>
          <w:rFonts w:eastAsia="Times New Roman"/>
          <w:color w:val="141414"/>
          <w:lang w:eastAsia="en-AU"/>
        </w:rPr>
        <w:t xml:space="preserve"> </w:t>
      </w:r>
      <w:r w:rsidRPr="00960B24">
        <w:rPr>
          <w:rFonts w:eastAsia="Times New Roman"/>
          <w:color w:val="141414"/>
          <w:lang w:eastAsia="en-AU"/>
        </w:rPr>
        <w:t>m</w:t>
      </w:r>
      <w:r w:rsidR="00A10824">
        <w:rPr>
          <w:rFonts w:eastAsia="Times New Roman"/>
          <w:color w:val="141414"/>
          <w:lang w:eastAsia="en-AU"/>
        </w:rPr>
        <w:t>etres</w:t>
      </w:r>
      <w:r w:rsidRPr="00960B24">
        <w:rPr>
          <w:rFonts w:eastAsia="Times New Roman"/>
          <w:color w:val="141414"/>
          <w:lang w:eastAsia="en-AU"/>
        </w:rPr>
        <w:t xml:space="preserve"> in length and with a mesh size not exceeding 65</w:t>
      </w:r>
      <w:r w:rsidR="00A10824">
        <w:rPr>
          <w:rFonts w:eastAsia="Times New Roman"/>
          <w:color w:val="141414"/>
          <w:lang w:eastAsia="en-AU"/>
        </w:rPr>
        <w:t xml:space="preserve"> </w:t>
      </w:r>
      <w:r w:rsidRPr="00960B24">
        <w:rPr>
          <w:rFonts w:eastAsia="Times New Roman"/>
          <w:color w:val="141414"/>
          <w:lang w:eastAsia="en-AU"/>
        </w:rPr>
        <w:t>mm, a scoop net, a hand spear and if authorised by the licence, a traditional fish trap</w:t>
      </w:r>
    </w:p>
    <w:p w:rsidR="005D3034" w:rsidRPr="00960B24" w:rsidRDefault="005D3034" w:rsidP="001B1CDB">
      <w:pPr>
        <w:numPr>
          <w:ilvl w:val="0"/>
          <w:numId w:val="9"/>
        </w:numPr>
        <w:shd w:val="clear" w:color="auto" w:fill="FFFFFF"/>
        <w:spacing w:before="100" w:beforeAutospacing="1" w:after="150" w:line="276" w:lineRule="auto"/>
        <w:rPr>
          <w:rFonts w:eastAsia="Times New Roman"/>
          <w:color w:val="141414"/>
          <w:lang w:eastAsia="en-AU"/>
        </w:rPr>
      </w:pPr>
      <w:proofErr w:type="gramStart"/>
      <w:r w:rsidRPr="00960B24">
        <w:rPr>
          <w:rFonts w:eastAsia="Times New Roman"/>
          <w:color w:val="141414"/>
          <w:lang w:eastAsia="en-AU"/>
        </w:rPr>
        <w:t>fish</w:t>
      </w:r>
      <w:proofErr w:type="gramEnd"/>
      <w:r w:rsidRPr="00960B24">
        <w:rPr>
          <w:rFonts w:eastAsia="Times New Roman"/>
          <w:color w:val="141414"/>
          <w:lang w:eastAsia="en-AU"/>
        </w:rPr>
        <w:t xml:space="preserve"> </w:t>
      </w:r>
      <w:r w:rsidR="00FB2C18">
        <w:rPr>
          <w:rFonts w:eastAsia="Times New Roman"/>
          <w:color w:val="141414"/>
          <w:lang w:eastAsia="en-AU"/>
        </w:rPr>
        <w:t>to</w:t>
      </w:r>
      <w:r w:rsidRPr="00960B24">
        <w:rPr>
          <w:rFonts w:eastAsia="Times New Roman"/>
          <w:color w:val="141414"/>
          <w:lang w:eastAsia="en-AU"/>
        </w:rPr>
        <w:t xml:space="preserve"> be sold to a large range of customers including the public, fish retailers, restaurants, wholesalers and processors.</w:t>
      </w:r>
    </w:p>
    <w:p w:rsidR="005D3034" w:rsidRPr="00960B24" w:rsidRDefault="005D3034" w:rsidP="00960B24">
      <w:pPr>
        <w:shd w:val="clear" w:color="auto" w:fill="FFFFFF"/>
        <w:spacing w:after="100" w:afterAutospacing="1" w:line="276" w:lineRule="auto"/>
        <w:rPr>
          <w:rFonts w:eastAsia="Times New Roman"/>
          <w:color w:val="141414"/>
          <w:lang w:eastAsia="en-AU"/>
        </w:rPr>
      </w:pPr>
      <w:r w:rsidRPr="00960B24">
        <w:rPr>
          <w:rFonts w:eastAsia="Times New Roman"/>
          <w:color w:val="141414"/>
          <w:lang w:eastAsia="en-AU"/>
        </w:rPr>
        <w:t xml:space="preserve">Aboriginal Coastal Licence holders must also submit monthly logbooks. </w:t>
      </w:r>
    </w:p>
    <w:p w:rsidR="00F77679" w:rsidRPr="00960B24" w:rsidRDefault="00F77679" w:rsidP="00960B24">
      <w:pPr>
        <w:shd w:val="clear" w:color="auto" w:fill="FFFFFF"/>
        <w:spacing w:after="100" w:afterAutospacing="1" w:line="276" w:lineRule="auto"/>
        <w:rPr>
          <w:rFonts w:eastAsia="Times New Roman"/>
          <w:b/>
          <w:color w:val="141414"/>
          <w:lang w:eastAsia="en-AU"/>
        </w:rPr>
      </w:pPr>
      <w:r w:rsidRPr="00960B24">
        <w:rPr>
          <w:rFonts w:eastAsia="Times New Roman"/>
          <w:color w:val="141414"/>
          <w:lang w:eastAsia="en-AU"/>
        </w:rPr>
        <w:t xml:space="preserve">For more information on this licence or others in the Northern Territory please visit </w:t>
      </w:r>
      <w:hyperlink r:id="rId10" w:history="1">
        <w:r w:rsidR="00960B24" w:rsidRPr="00960B24">
          <w:rPr>
            <w:rStyle w:val="Hyperlink"/>
            <w:rFonts w:eastAsia="Times New Roman"/>
            <w:lang w:eastAsia="en-AU"/>
          </w:rPr>
          <w:t>NT Fisheries website</w:t>
        </w:r>
      </w:hyperlink>
      <w:r w:rsidR="00960B24" w:rsidRPr="00960B24">
        <w:rPr>
          <w:rFonts w:eastAsia="Times New Roman"/>
          <w:color w:val="141414"/>
          <w:lang w:eastAsia="en-AU"/>
        </w:rPr>
        <w:t xml:space="preserve"> </w:t>
      </w:r>
    </w:p>
    <w:p w:rsidR="005D3034" w:rsidRPr="00FF0ED1" w:rsidRDefault="005D3034" w:rsidP="005D3034">
      <w:pPr>
        <w:pStyle w:val="Heading1"/>
        <w:rPr>
          <w:lang w:eastAsia="en-AU"/>
        </w:rPr>
      </w:pPr>
      <w:r w:rsidRPr="00FF0ED1">
        <w:rPr>
          <w:lang w:eastAsia="en-AU"/>
        </w:rPr>
        <w:t xml:space="preserve">Food </w:t>
      </w:r>
      <w:r w:rsidR="00A10824">
        <w:rPr>
          <w:lang w:eastAsia="en-AU"/>
        </w:rPr>
        <w:t>s</w:t>
      </w:r>
      <w:r w:rsidRPr="00FF0ED1">
        <w:rPr>
          <w:lang w:eastAsia="en-AU"/>
        </w:rPr>
        <w:t xml:space="preserve">afety </w:t>
      </w:r>
      <w:r w:rsidR="00A10824">
        <w:rPr>
          <w:lang w:eastAsia="en-AU"/>
        </w:rPr>
        <w:t>r</w:t>
      </w:r>
      <w:r w:rsidRPr="00FF0ED1">
        <w:rPr>
          <w:lang w:eastAsia="en-AU"/>
        </w:rPr>
        <w:t>equirements</w:t>
      </w:r>
    </w:p>
    <w:p w:rsidR="00F77679" w:rsidRDefault="00960B24" w:rsidP="00960B24">
      <w:pPr>
        <w:shd w:val="clear" w:color="auto" w:fill="FFFFFF"/>
        <w:spacing w:after="100" w:afterAutospacing="1" w:line="276" w:lineRule="auto"/>
        <w:rPr>
          <w:rFonts w:eastAsia="Times New Roman"/>
          <w:color w:val="141414"/>
          <w:szCs w:val="24"/>
          <w:lang w:eastAsia="en-AU"/>
        </w:rPr>
      </w:pPr>
      <w:r w:rsidRPr="00F77679">
        <w:rPr>
          <w:rFonts w:eastAsia="Times New Roman"/>
          <w:color w:val="141414"/>
          <w:szCs w:val="24"/>
          <w:lang w:eastAsia="en-AU"/>
        </w:rPr>
        <w:t xml:space="preserve">The </w:t>
      </w:r>
      <w:hyperlink r:id="rId11" w:history="1">
        <w:r w:rsidRPr="00F77679">
          <w:rPr>
            <w:rStyle w:val="Hyperlink"/>
            <w:szCs w:val="24"/>
            <w:lang w:eastAsia="en-AU"/>
          </w:rPr>
          <w:t>Australia New Zealand Food Standards Code</w:t>
        </w:r>
      </w:hyperlink>
      <w:r w:rsidRPr="00F77679">
        <w:rPr>
          <w:rFonts w:eastAsia="Times New Roman"/>
          <w:color w:val="141414"/>
          <w:szCs w:val="24"/>
          <w:lang w:eastAsia="en-AU"/>
        </w:rPr>
        <w:t xml:space="preserve"> </w:t>
      </w:r>
      <w:r w:rsidR="00F77679" w:rsidRPr="00F77679">
        <w:rPr>
          <w:rFonts w:eastAsia="Times New Roman"/>
          <w:color w:val="141414"/>
          <w:szCs w:val="24"/>
          <w:lang w:eastAsia="en-AU"/>
        </w:rPr>
        <w:t xml:space="preserve">ensures the safety of fish sold to consumers and food businesses. Aboriginal </w:t>
      </w:r>
      <w:r w:rsidR="00A10824">
        <w:rPr>
          <w:rFonts w:eastAsia="Times New Roman"/>
          <w:color w:val="141414"/>
          <w:szCs w:val="24"/>
          <w:lang w:eastAsia="en-AU"/>
        </w:rPr>
        <w:t>C</w:t>
      </w:r>
      <w:r w:rsidR="00F77679" w:rsidRPr="00F77679">
        <w:rPr>
          <w:rFonts w:eastAsia="Times New Roman"/>
          <w:color w:val="141414"/>
          <w:szCs w:val="24"/>
          <w:lang w:eastAsia="en-AU"/>
        </w:rPr>
        <w:t xml:space="preserve">oastal </w:t>
      </w:r>
      <w:r w:rsidR="00A10824">
        <w:rPr>
          <w:rFonts w:eastAsia="Times New Roman"/>
          <w:color w:val="141414"/>
          <w:szCs w:val="24"/>
          <w:lang w:eastAsia="en-AU"/>
        </w:rPr>
        <w:t>L</w:t>
      </w:r>
      <w:r w:rsidR="00F77679" w:rsidRPr="00F77679">
        <w:rPr>
          <w:rFonts w:eastAsia="Times New Roman"/>
          <w:color w:val="141414"/>
          <w:szCs w:val="24"/>
          <w:lang w:eastAsia="en-AU"/>
        </w:rPr>
        <w:t xml:space="preserve">icense holders must possess food safety skills and knowledge, with mentoring and support provided by the Aboriginal Sea Company, contracted by NT Fisheries. </w:t>
      </w:r>
    </w:p>
    <w:p w:rsidR="00F77679" w:rsidRPr="00F77679" w:rsidRDefault="009F69D2" w:rsidP="00960B24">
      <w:pPr>
        <w:shd w:val="clear" w:color="auto" w:fill="FFFFFF"/>
        <w:spacing w:after="100" w:afterAutospacing="1" w:line="276" w:lineRule="auto"/>
        <w:rPr>
          <w:rFonts w:eastAsia="Times New Roman"/>
          <w:color w:val="141414"/>
          <w:szCs w:val="24"/>
          <w:lang w:eastAsia="en-AU"/>
        </w:rPr>
      </w:pPr>
      <w:r>
        <w:rPr>
          <w:rFonts w:eastAsia="Times New Roman"/>
          <w:color w:val="141414"/>
          <w:szCs w:val="24"/>
          <w:lang w:eastAsia="en-AU"/>
        </w:rPr>
        <w:t xml:space="preserve">Although </w:t>
      </w:r>
      <w:r w:rsidR="00A10824">
        <w:rPr>
          <w:rFonts w:eastAsia="Times New Roman"/>
          <w:color w:val="141414"/>
          <w:szCs w:val="24"/>
          <w:lang w:eastAsia="en-AU"/>
        </w:rPr>
        <w:t>Aboriginal Coastal L</w:t>
      </w:r>
      <w:r>
        <w:rPr>
          <w:rFonts w:eastAsia="Times New Roman"/>
          <w:color w:val="141414"/>
          <w:szCs w:val="24"/>
          <w:lang w:eastAsia="en-AU"/>
        </w:rPr>
        <w:t xml:space="preserve">icence holders </w:t>
      </w:r>
      <w:r w:rsidR="00F77679" w:rsidRPr="00F77679">
        <w:rPr>
          <w:rFonts w:eastAsia="Times New Roman"/>
          <w:color w:val="141414"/>
          <w:szCs w:val="24"/>
          <w:lang w:eastAsia="en-AU"/>
        </w:rPr>
        <w:t xml:space="preserve">don't need to register as </w:t>
      </w:r>
      <w:r>
        <w:rPr>
          <w:rFonts w:eastAsia="Times New Roman"/>
          <w:color w:val="141414"/>
          <w:szCs w:val="24"/>
          <w:lang w:eastAsia="en-AU"/>
        </w:rPr>
        <w:t xml:space="preserve">a </w:t>
      </w:r>
      <w:r w:rsidR="00F77679" w:rsidRPr="00F77679">
        <w:rPr>
          <w:rFonts w:eastAsia="Times New Roman"/>
          <w:color w:val="141414"/>
          <w:szCs w:val="24"/>
          <w:lang w:eastAsia="en-AU"/>
        </w:rPr>
        <w:t xml:space="preserve">food businesses for whole fish sales, they must meet </w:t>
      </w:r>
      <w:r w:rsidR="00960B24" w:rsidRPr="00F77679">
        <w:rPr>
          <w:rFonts w:eastAsia="Times New Roman"/>
          <w:color w:val="141414"/>
          <w:szCs w:val="24"/>
          <w:lang w:eastAsia="en-AU"/>
        </w:rPr>
        <w:t>the</w:t>
      </w:r>
      <w:r>
        <w:rPr>
          <w:rFonts w:eastAsia="Times New Roman"/>
          <w:color w:val="141414"/>
          <w:szCs w:val="24"/>
          <w:lang w:eastAsia="en-AU"/>
        </w:rPr>
        <w:t xml:space="preserve"> requirements of the</w:t>
      </w:r>
      <w:r w:rsidR="00960B24" w:rsidRPr="00F77679">
        <w:rPr>
          <w:rFonts w:eastAsia="Times New Roman"/>
          <w:color w:val="141414"/>
          <w:szCs w:val="24"/>
          <w:lang w:eastAsia="en-AU"/>
        </w:rPr>
        <w:t xml:space="preserve"> </w:t>
      </w:r>
      <w:hyperlink r:id="rId12" w:history="1">
        <w:r w:rsidR="00960B24" w:rsidRPr="00F77679">
          <w:rPr>
            <w:rStyle w:val="Hyperlink"/>
            <w:szCs w:val="24"/>
            <w:lang w:eastAsia="en-AU"/>
          </w:rPr>
          <w:t>Primary Production and Processing (PPP) Standard for Seafood</w:t>
        </w:r>
      </w:hyperlink>
      <w:r w:rsidR="00960B24" w:rsidRPr="00F77679">
        <w:rPr>
          <w:rFonts w:eastAsia="Times New Roman"/>
          <w:color w:val="141414"/>
          <w:szCs w:val="24"/>
          <w:lang w:eastAsia="en-AU"/>
        </w:rPr>
        <w:t xml:space="preserve"> which is under the Food Standards Code.</w:t>
      </w:r>
      <w:r w:rsidR="009037A9">
        <w:rPr>
          <w:rFonts w:eastAsia="Times New Roman"/>
          <w:color w:val="141414"/>
          <w:szCs w:val="24"/>
          <w:lang w:eastAsia="en-AU"/>
        </w:rPr>
        <w:t xml:space="preserve"> </w:t>
      </w:r>
      <w:r w:rsidR="00F77679" w:rsidRPr="00F77679">
        <w:rPr>
          <w:rFonts w:eastAsia="Times New Roman"/>
          <w:color w:val="141414"/>
          <w:szCs w:val="24"/>
          <w:lang w:eastAsia="en-AU"/>
        </w:rPr>
        <w:t xml:space="preserve">Any food business purchasing </w:t>
      </w:r>
      <w:r w:rsidR="00A10824">
        <w:rPr>
          <w:rFonts w:eastAsia="Times New Roman"/>
          <w:color w:val="141414"/>
          <w:szCs w:val="24"/>
          <w:lang w:eastAsia="en-AU"/>
        </w:rPr>
        <w:t xml:space="preserve">seafood </w:t>
      </w:r>
      <w:r w:rsidR="00F77679" w:rsidRPr="00F77679">
        <w:rPr>
          <w:rFonts w:eastAsia="Times New Roman"/>
          <w:color w:val="141414"/>
          <w:szCs w:val="24"/>
          <w:lang w:eastAsia="en-AU"/>
        </w:rPr>
        <w:t xml:space="preserve">from Aboriginal </w:t>
      </w:r>
      <w:r w:rsidR="00A10824">
        <w:rPr>
          <w:rFonts w:eastAsia="Times New Roman"/>
          <w:color w:val="141414"/>
          <w:szCs w:val="24"/>
          <w:lang w:eastAsia="en-AU"/>
        </w:rPr>
        <w:t>C</w:t>
      </w:r>
      <w:r w:rsidR="00F77679" w:rsidRPr="00F77679">
        <w:rPr>
          <w:rFonts w:eastAsia="Times New Roman"/>
          <w:color w:val="141414"/>
          <w:szCs w:val="24"/>
          <w:lang w:eastAsia="en-AU"/>
        </w:rPr>
        <w:t xml:space="preserve">oastal </w:t>
      </w:r>
      <w:r w:rsidR="00A10824">
        <w:rPr>
          <w:rFonts w:eastAsia="Times New Roman"/>
          <w:color w:val="141414"/>
          <w:szCs w:val="24"/>
          <w:lang w:eastAsia="en-AU"/>
        </w:rPr>
        <w:t>L</w:t>
      </w:r>
      <w:r w:rsidR="00F77679" w:rsidRPr="00F77679">
        <w:rPr>
          <w:rFonts w:eastAsia="Times New Roman"/>
          <w:color w:val="141414"/>
          <w:szCs w:val="24"/>
          <w:lang w:eastAsia="en-AU"/>
        </w:rPr>
        <w:t xml:space="preserve">icense holders must ensure that the </w:t>
      </w:r>
      <w:r w:rsidR="00A10824">
        <w:rPr>
          <w:rFonts w:eastAsia="Times New Roman"/>
          <w:color w:val="141414"/>
          <w:szCs w:val="24"/>
          <w:lang w:eastAsia="en-AU"/>
        </w:rPr>
        <w:t>produce</w:t>
      </w:r>
      <w:r w:rsidR="00F77679" w:rsidRPr="00F77679">
        <w:rPr>
          <w:rFonts w:eastAsia="Times New Roman"/>
          <w:color w:val="141414"/>
          <w:szCs w:val="24"/>
          <w:lang w:eastAsia="en-AU"/>
        </w:rPr>
        <w:t xml:space="preserve"> </w:t>
      </w:r>
      <w:r>
        <w:rPr>
          <w:rFonts w:eastAsia="Times New Roman"/>
          <w:color w:val="141414"/>
          <w:szCs w:val="24"/>
          <w:lang w:eastAsia="en-AU"/>
        </w:rPr>
        <w:t xml:space="preserve">they are receiving </w:t>
      </w:r>
      <w:r w:rsidR="00F77679" w:rsidRPr="00F77679">
        <w:rPr>
          <w:rFonts w:eastAsia="Times New Roman"/>
          <w:color w:val="141414"/>
          <w:szCs w:val="24"/>
          <w:lang w:eastAsia="en-AU"/>
        </w:rPr>
        <w:t>is:</w:t>
      </w:r>
    </w:p>
    <w:p w:rsidR="00F77679" w:rsidRPr="00F77679" w:rsidRDefault="00F77679" w:rsidP="001B1CDB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76" w:lineRule="auto"/>
        <w:rPr>
          <w:rFonts w:eastAsia="Times New Roman"/>
          <w:color w:val="141414"/>
          <w:szCs w:val="24"/>
          <w:lang w:eastAsia="en-AU"/>
        </w:rPr>
      </w:pPr>
      <w:r w:rsidRPr="00F77679">
        <w:rPr>
          <w:rFonts w:eastAsia="Times New Roman"/>
          <w:color w:val="141414"/>
          <w:szCs w:val="24"/>
          <w:lang w:eastAsia="en-AU"/>
        </w:rPr>
        <w:t>Protected from contamination,</w:t>
      </w:r>
    </w:p>
    <w:p w:rsidR="00F77679" w:rsidRPr="00F77679" w:rsidRDefault="00F77679" w:rsidP="001B1CDB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76" w:lineRule="auto"/>
        <w:rPr>
          <w:rFonts w:eastAsia="Times New Roman"/>
          <w:color w:val="141414"/>
          <w:szCs w:val="24"/>
          <w:lang w:eastAsia="en-AU"/>
        </w:rPr>
      </w:pPr>
      <w:r w:rsidRPr="00F77679">
        <w:rPr>
          <w:rFonts w:eastAsia="Times New Roman"/>
          <w:color w:val="141414"/>
          <w:szCs w:val="24"/>
          <w:lang w:eastAsia="en-AU"/>
        </w:rPr>
        <w:t>Stored at the correct temperature,</w:t>
      </w:r>
    </w:p>
    <w:p w:rsidR="00F77679" w:rsidRPr="00F77679" w:rsidRDefault="00F77679" w:rsidP="001B1CDB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76" w:lineRule="auto"/>
        <w:rPr>
          <w:rFonts w:eastAsia="Times New Roman"/>
          <w:color w:val="141414"/>
          <w:szCs w:val="24"/>
          <w:lang w:eastAsia="en-AU"/>
        </w:rPr>
      </w:pPr>
      <w:r w:rsidRPr="00F77679">
        <w:rPr>
          <w:rFonts w:eastAsia="Times New Roman"/>
          <w:color w:val="141414"/>
          <w:szCs w:val="24"/>
          <w:lang w:eastAsia="en-AU"/>
        </w:rPr>
        <w:t>Traceable back to the supplier.</w:t>
      </w:r>
    </w:p>
    <w:p w:rsidR="00960B24" w:rsidRDefault="00F77679" w:rsidP="00960B24">
      <w:pPr>
        <w:shd w:val="clear" w:color="auto" w:fill="FFFFFF"/>
        <w:spacing w:after="100" w:afterAutospacing="1" w:line="276" w:lineRule="auto"/>
        <w:rPr>
          <w:rFonts w:eastAsia="Times New Roman"/>
          <w:color w:val="141414"/>
          <w:szCs w:val="24"/>
          <w:lang w:eastAsia="en-AU"/>
        </w:rPr>
      </w:pPr>
      <w:r w:rsidRPr="00F77679">
        <w:rPr>
          <w:rFonts w:eastAsia="Times New Roman"/>
          <w:color w:val="141414"/>
          <w:szCs w:val="24"/>
          <w:lang w:eastAsia="en-AU"/>
        </w:rPr>
        <w:lastRenderedPageBreak/>
        <w:t xml:space="preserve">Evidence of temperature </w:t>
      </w:r>
      <w:r w:rsidR="001A5797">
        <w:rPr>
          <w:rFonts w:eastAsia="Times New Roman"/>
          <w:color w:val="141414"/>
          <w:szCs w:val="24"/>
          <w:lang w:eastAsia="en-AU"/>
        </w:rPr>
        <w:t xml:space="preserve">control through the supply chain </w:t>
      </w:r>
      <w:r w:rsidRPr="00F77679">
        <w:rPr>
          <w:rFonts w:eastAsia="Times New Roman"/>
          <w:color w:val="141414"/>
          <w:szCs w:val="24"/>
          <w:lang w:eastAsia="en-AU"/>
        </w:rPr>
        <w:t xml:space="preserve">can be requested from the Aboriginal Coastal </w:t>
      </w:r>
      <w:r w:rsidR="00A10824">
        <w:rPr>
          <w:rFonts w:eastAsia="Times New Roman"/>
          <w:color w:val="141414"/>
          <w:szCs w:val="24"/>
          <w:lang w:eastAsia="en-AU"/>
        </w:rPr>
        <w:t>L</w:t>
      </w:r>
      <w:r w:rsidRPr="00F77679">
        <w:rPr>
          <w:rFonts w:eastAsia="Times New Roman"/>
          <w:color w:val="141414"/>
          <w:szCs w:val="24"/>
          <w:lang w:eastAsia="en-AU"/>
        </w:rPr>
        <w:t xml:space="preserve">icense holder. If </w:t>
      </w:r>
      <w:r w:rsidR="001A5797">
        <w:rPr>
          <w:rFonts w:eastAsia="Times New Roman"/>
          <w:color w:val="141414"/>
          <w:szCs w:val="24"/>
          <w:lang w:eastAsia="en-AU"/>
        </w:rPr>
        <w:t>a</w:t>
      </w:r>
      <w:r w:rsidR="00A10824">
        <w:rPr>
          <w:rFonts w:eastAsia="Times New Roman"/>
          <w:color w:val="141414"/>
          <w:szCs w:val="24"/>
          <w:lang w:eastAsia="en-AU"/>
        </w:rPr>
        <w:t>n Aboriginal Coastal L</w:t>
      </w:r>
      <w:r w:rsidR="001A5797">
        <w:rPr>
          <w:rFonts w:eastAsia="Times New Roman"/>
          <w:color w:val="141414"/>
          <w:szCs w:val="24"/>
          <w:lang w:eastAsia="en-AU"/>
        </w:rPr>
        <w:t xml:space="preserve">icence holder </w:t>
      </w:r>
      <w:r w:rsidRPr="00F77679">
        <w:rPr>
          <w:rFonts w:eastAsia="Times New Roman"/>
          <w:color w:val="141414"/>
          <w:szCs w:val="24"/>
          <w:lang w:eastAsia="en-AU"/>
        </w:rPr>
        <w:t>wish</w:t>
      </w:r>
      <w:r w:rsidR="001A5797">
        <w:rPr>
          <w:rFonts w:eastAsia="Times New Roman"/>
          <w:color w:val="141414"/>
          <w:szCs w:val="24"/>
          <w:lang w:eastAsia="en-AU"/>
        </w:rPr>
        <w:t>es</w:t>
      </w:r>
      <w:r w:rsidRPr="00F77679">
        <w:rPr>
          <w:rFonts w:eastAsia="Times New Roman"/>
          <w:color w:val="141414"/>
          <w:szCs w:val="24"/>
          <w:lang w:eastAsia="en-AU"/>
        </w:rPr>
        <w:t xml:space="preserve"> to process fish, such as filleting, they may need </w:t>
      </w:r>
      <w:r w:rsidR="00960B24">
        <w:rPr>
          <w:rFonts w:eastAsia="Times New Roman"/>
          <w:color w:val="141414"/>
          <w:szCs w:val="24"/>
          <w:lang w:eastAsia="en-AU"/>
        </w:rPr>
        <w:t>to</w:t>
      </w:r>
      <w:r w:rsidRPr="00F77679">
        <w:rPr>
          <w:rFonts w:eastAsia="Times New Roman"/>
          <w:color w:val="141414"/>
          <w:szCs w:val="24"/>
          <w:lang w:eastAsia="en-AU"/>
        </w:rPr>
        <w:t xml:space="preserve"> </w:t>
      </w:r>
      <w:hyperlink r:id="rId13" w:history="1">
        <w:r w:rsidR="00960B24" w:rsidRPr="00F77679">
          <w:rPr>
            <w:rStyle w:val="Hyperlink"/>
            <w:szCs w:val="24"/>
            <w:lang w:eastAsia="en-AU"/>
          </w:rPr>
          <w:t>register as a food business</w:t>
        </w:r>
      </w:hyperlink>
      <w:r w:rsidR="00960B24" w:rsidRPr="00F77679">
        <w:rPr>
          <w:rFonts w:eastAsia="Times New Roman"/>
          <w:color w:val="141414"/>
          <w:szCs w:val="24"/>
          <w:lang w:eastAsia="en-AU"/>
        </w:rPr>
        <w:t xml:space="preserve"> under the </w:t>
      </w:r>
      <w:hyperlink r:id="rId14" w:history="1">
        <w:r w:rsidR="00960B24" w:rsidRPr="00F77679">
          <w:rPr>
            <w:rStyle w:val="Hyperlink"/>
            <w:szCs w:val="24"/>
            <w:lang w:eastAsia="en-AU"/>
          </w:rPr>
          <w:t>Food Act</w:t>
        </w:r>
      </w:hyperlink>
      <w:r w:rsidR="00960B24" w:rsidRPr="00F77679">
        <w:rPr>
          <w:rFonts w:eastAsia="Times New Roman"/>
          <w:color w:val="141414"/>
          <w:szCs w:val="24"/>
          <w:lang w:eastAsia="en-AU"/>
        </w:rPr>
        <w:t xml:space="preserve">. </w:t>
      </w:r>
    </w:p>
    <w:p w:rsidR="006A2F2D" w:rsidRPr="00960B24" w:rsidRDefault="00960B24" w:rsidP="00960B24">
      <w:pPr>
        <w:shd w:val="clear" w:color="auto" w:fill="FFFFFF"/>
        <w:spacing w:after="100" w:afterAutospacing="1" w:line="276" w:lineRule="auto"/>
        <w:rPr>
          <w:rFonts w:eastAsia="Times New Roman"/>
          <w:color w:val="141414"/>
          <w:szCs w:val="24"/>
          <w:lang w:eastAsia="en-AU"/>
        </w:rPr>
      </w:pPr>
      <w:r w:rsidRPr="00F77679">
        <w:rPr>
          <w:rFonts w:eastAsia="Times New Roman"/>
          <w:color w:val="141414"/>
          <w:szCs w:val="24"/>
          <w:lang w:eastAsia="en-AU"/>
        </w:rPr>
        <w:t>For more information</w:t>
      </w:r>
      <w:r w:rsidR="00A10824">
        <w:rPr>
          <w:rFonts w:eastAsia="Times New Roman"/>
          <w:color w:val="141414"/>
          <w:szCs w:val="24"/>
          <w:lang w:eastAsia="en-AU"/>
        </w:rPr>
        <w:t xml:space="preserve"> please</w:t>
      </w:r>
      <w:r w:rsidRPr="00F77679">
        <w:rPr>
          <w:rFonts w:eastAsia="Times New Roman"/>
          <w:color w:val="141414"/>
          <w:szCs w:val="24"/>
          <w:lang w:eastAsia="en-AU"/>
        </w:rPr>
        <w:t xml:space="preserve"> </w:t>
      </w:r>
      <w:hyperlink r:id="rId15" w:history="1">
        <w:r w:rsidRPr="00F77679">
          <w:rPr>
            <w:rStyle w:val="Hyperlink"/>
            <w:szCs w:val="24"/>
            <w:lang w:eastAsia="en-AU"/>
          </w:rPr>
          <w:t>contact Environmental Health</w:t>
        </w:r>
      </w:hyperlink>
      <w:r w:rsidRPr="00F77679">
        <w:rPr>
          <w:rFonts w:eastAsia="Times New Roman"/>
          <w:color w:val="141414"/>
          <w:szCs w:val="24"/>
          <w:lang w:eastAsia="en-AU"/>
        </w:rPr>
        <w:t>.</w:t>
      </w:r>
    </w:p>
    <w:sectPr w:rsidR="006A2F2D" w:rsidRPr="00960B24" w:rsidSect="00CC571B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0F" w:rsidRDefault="00013C0F" w:rsidP="007332FF">
      <w:r>
        <w:separator/>
      </w:r>
    </w:p>
  </w:endnote>
  <w:endnote w:type="continuationSeparator" w:id="0">
    <w:p w:rsidR="00013C0F" w:rsidRDefault="00013C0F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655" w:rsidRDefault="00996655" w:rsidP="0099665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996655" w:rsidRPr="00132658" w:rsidTr="001D258A">
      <w:trPr>
        <w:cantSplit/>
        <w:trHeight w:hRule="exact" w:val="567"/>
      </w:trPr>
      <w:tc>
        <w:tcPr>
          <w:tcW w:w="10318" w:type="dxa"/>
          <w:vAlign w:val="bottom"/>
        </w:tcPr>
        <w:p w:rsidR="00996655" w:rsidRPr="00750D2F" w:rsidRDefault="00996655" w:rsidP="00996655">
          <w:pPr>
            <w:spacing w:after="0"/>
            <w:rPr>
              <w:rStyle w:val="PageNumber"/>
            </w:rPr>
          </w:pPr>
          <w:r w:rsidRPr="00750D2F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310921806"/>
              <w:placeholder>
                <w:docPart w:val="A8673859F95345849EA8DC20BBB07BC1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EndPr>
              <w:rPr>
                <w:rStyle w:val="PageNumber"/>
              </w:rPr>
            </w:sdtEndPr>
            <w:sdtContent>
              <w:r w:rsidR="005D3034">
                <w:rPr>
                  <w:rStyle w:val="PageNumber"/>
                  <w:b/>
                </w:rPr>
                <w:t>INDUSTRY TOURISM AND TRADE</w:t>
              </w:r>
            </w:sdtContent>
          </w:sdt>
          <w:r w:rsidR="00592E78" w:rsidRPr="00750D2F">
            <w:rPr>
              <w:rStyle w:val="PageNumber"/>
            </w:rPr>
            <w:t xml:space="preserve"> </w:t>
          </w:r>
        </w:p>
        <w:p w:rsidR="00996655" w:rsidRPr="00AC4488" w:rsidRDefault="00996655" w:rsidP="0099665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25C5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25C5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996655" w:rsidRDefault="00CA36A0" w:rsidP="00996655">
    <w:pPr>
      <w:pStyle w:val="Hidd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C0326E">
    <w:pPr>
      <w:spacing w:after="0"/>
    </w:pPr>
  </w:p>
  <w:p w:rsidR="00996655" w:rsidRDefault="00996655" w:rsidP="00996655">
    <w:pPr>
      <w:pStyle w:val="Hidden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C0326E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901430" w:rsidRPr="00901430" w:rsidRDefault="00901430" w:rsidP="00C0326E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b/>
                <w:sz w:val="19"/>
                <w:szCs w:val="19"/>
              </w:rPr>
              <w:alias w:val="Company"/>
              <w:tag w:val=""/>
              <w:id w:val="250782577"/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EndPr/>
            <w:sdtContent>
              <w:r w:rsidR="005D3034">
                <w:rPr>
                  <w:b/>
                  <w:sz w:val="19"/>
                  <w:szCs w:val="19"/>
                </w:rPr>
                <w:t>INDUSTRY TOURISM AND TRADE</w:t>
              </w:r>
            </w:sdtContent>
          </w:sdt>
          <w:r w:rsidR="00592E78">
            <w:rPr>
              <w:rStyle w:val="PageNumber"/>
            </w:rPr>
            <w:t xml:space="preserve"> </w:t>
          </w:r>
        </w:p>
        <w:p w:rsidR="00C0326E" w:rsidRPr="00CE30CF" w:rsidRDefault="00C0326E" w:rsidP="00C0326E">
          <w:pPr>
            <w:spacing w:after="0"/>
            <w:rPr>
              <w:rStyle w:val="PageNumber"/>
            </w:rPr>
          </w:pPr>
          <w:r w:rsidRPr="00CE30CF">
            <w:rPr>
              <w:rStyle w:val="PageNumber"/>
            </w:rPr>
            <w:t xml:space="preserve">Page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PAGE  \* Arabic  \* MERGEFORMAT </w:instrText>
          </w:r>
          <w:r w:rsidRPr="00CE30CF">
            <w:rPr>
              <w:rStyle w:val="PageNumber"/>
            </w:rPr>
            <w:fldChar w:fldCharType="separate"/>
          </w:r>
          <w:r w:rsidR="00D25C51">
            <w:rPr>
              <w:rStyle w:val="PageNumber"/>
              <w:noProof/>
            </w:rPr>
            <w:t>1</w:t>
          </w:r>
          <w:r w:rsidRPr="00CE30CF">
            <w:rPr>
              <w:rStyle w:val="PageNumber"/>
            </w:rPr>
            <w:fldChar w:fldCharType="end"/>
          </w:r>
          <w:r w:rsidRPr="00CE30CF">
            <w:rPr>
              <w:rStyle w:val="PageNumber"/>
            </w:rPr>
            <w:t xml:space="preserve"> of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NUMPAGES  \* Arabic  \* MERGEFORMAT </w:instrText>
          </w:r>
          <w:r w:rsidRPr="00CE30CF">
            <w:rPr>
              <w:rStyle w:val="PageNumber"/>
            </w:rPr>
            <w:fldChar w:fldCharType="separate"/>
          </w:r>
          <w:r w:rsidR="00D25C51">
            <w:rPr>
              <w:rStyle w:val="PageNumber"/>
              <w:noProof/>
            </w:rPr>
            <w:t>2</w:t>
          </w:r>
          <w:r w:rsidRPr="00CE30CF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vAlign w:val="bottom"/>
        </w:tcPr>
        <w:p w:rsidR="00C0326E" w:rsidRPr="001E14EB" w:rsidRDefault="00C0326E" w:rsidP="00C0326E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66058055" wp14:editId="7C1937C2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EF7362" w:rsidRPr="00661BE1" w:rsidRDefault="00EF7362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0F" w:rsidRDefault="00013C0F" w:rsidP="007332FF">
      <w:r>
        <w:separator/>
      </w:r>
    </w:p>
  </w:footnote>
  <w:footnote w:type="continuationSeparator" w:id="0">
    <w:p w:rsidR="00013C0F" w:rsidRDefault="00013C0F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D25C51" w:rsidP="00996655">
    <w:pPr>
      <w:pStyle w:val="Header"/>
      <w:tabs>
        <w:tab w:val="clear" w:pos="9638"/>
        <w:tab w:val="right" w:pos="10318"/>
      </w:tabs>
      <w:jc w:val="right"/>
    </w:pPr>
    <w:sdt>
      <w:sdt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60B24">
          <w:t>Aboriginal Coastal Licences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8F1" w:rsidRPr="000E3ED2" w:rsidRDefault="00D61FD1" w:rsidP="00960B24">
    <w:pPr>
      <w:pStyle w:val="Subtitle0"/>
    </w:pPr>
    <w:r>
      <w:t>Fact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E25493C"/>
    <w:multiLevelType w:val="multilevel"/>
    <w:tmpl w:val="7386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5757F22"/>
    <w:multiLevelType w:val="hybridMultilevel"/>
    <w:tmpl w:val="5D804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1"/>
  </w:num>
  <w:num w:numId="2">
    <w:abstractNumId w:val="12"/>
  </w:num>
  <w:num w:numId="3">
    <w:abstractNumId w:val="35"/>
  </w:num>
  <w:num w:numId="4">
    <w:abstractNumId w:val="24"/>
  </w:num>
  <w:num w:numId="5">
    <w:abstractNumId w:val="16"/>
  </w:num>
  <w:num w:numId="6">
    <w:abstractNumId w:val="8"/>
  </w:num>
  <w:num w:numId="7">
    <w:abstractNumId w:val="26"/>
  </w:num>
  <w:num w:numId="8">
    <w:abstractNumId w:val="15"/>
  </w:num>
  <w:num w:numId="9">
    <w:abstractNumId w:val="1"/>
  </w:num>
  <w:num w:numId="1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attachedTemplate r:id="rId1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34"/>
    <w:rsid w:val="00001DDF"/>
    <w:rsid w:val="0000322D"/>
    <w:rsid w:val="00007670"/>
    <w:rsid w:val="00010665"/>
    <w:rsid w:val="00013C0F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465F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4404"/>
    <w:rsid w:val="001152F5"/>
    <w:rsid w:val="00117743"/>
    <w:rsid w:val="00117F5B"/>
    <w:rsid w:val="00127715"/>
    <w:rsid w:val="00132658"/>
    <w:rsid w:val="00150DC0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A5797"/>
    <w:rsid w:val="001B1CDB"/>
    <w:rsid w:val="001B28DA"/>
    <w:rsid w:val="001B2B6C"/>
    <w:rsid w:val="001C03C6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6672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7D05"/>
    <w:rsid w:val="002E20C8"/>
    <w:rsid w:val="002E4290"/>
    <w:rsid w:val="002E66A6"/>
    <w:rsid w:val="002F0DB1"/>
    <w:rsid w:val="002F2885"/>
    <w:rsid w:val="002F45A1"/>
    <w:rsid w:val="002F525F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CE3"/>
    <w:rsid w:val="00394876"/>
    <w:rsid w:val="00394AAF"/>
    <w:rsid w:val="00394CE5"/>
    <w:rsid w:val="003A6341"/>
    <w:rsid w:val="003B67FD"/>
    <w:rsid w:val="003B6A61"/>
    <w:rsid w:val="003D0F63"/>
    <w:rsid w:val="003D42C0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43B6E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3ACC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62CC"/>
    <w:rsid w:val="00582D3D"/>
    <w:rsid w:val="00590040"/>
    <w:rsid w:val="00592E78"/>
    <w:rsid w:val="00595386"/>
    <w:rsid w:val="00597234"/>
    <w:rsid w:val="005A4AC0"/>
    <w:rsid w:val="005A5FDF"/>
    <w:rsid w:val="005A6C3F"/>
    <w:rsid w:val="005B0FB7"/>
    <w:rsid w:val="005B122A"/>
    <w:rsid w:val="005B1AEF"/>
    <w:rsid w:val="005B1FCB"/>
    <w:rsid w:val="005B5AC2"/>
    <w:rsid w:val="005C2833"/>
    <w:rsid w:val="005D3034"/>
    <w:rsid w:val="005E144D"/>
    <w:rsid w:val="005E1500"/>
    <w:rsid w:val="005E3A43"/>
    <w:rsid w:val="005E3FC4"/>
    <w:rsid w:val="005F0B17"/>
    <w:rsid w:val="005F77C7"/>
    <w:rsid w:val="00620675"/>
    <w:rsid w:val="00622910"/>
    <w:rsid w:val="006254B6"/>
    <w:rsid w:val="00627FC8"/>
    <w:rsid w:val="006433C3"/>
    <w:rsid w:val="00650F5B"/>
    <w:rsid w:val="006651C4"/>
    <w:rsid w:val="006670D7"/>
    <w:rsid w:val="006719EA"/>
    <w:rsid w:val="00671F13"/>
    <w:rsid w:val="0067400A"/>
    <w:rsid w:val="006847AD"/>
    <w:rsid w:val="0069114B"/>
    <w:rsid w:val="006944C1"/>
    <w:rsid w:val="006A2F2D"/>
    <w:rsid w:val="006A756A"/>
    <w:rsid w:val="006D66F7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0D2F"/>
    <w:rsid w:val="00755248"/>
    <w:rsid w:val="0076190B"/>
    <w:rsid w:val="00763448"/>
    <w:rsid w:val="0076355D"/>
    <w:rsid w:val="00763A2D"/>
    <w:rsid w:val="007670BC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128D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37842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7C12"/>
    <w:rsid w:val="008B03CE"/>
    <w:rsid w:val="008B529E"/>
    <w:rsid w:val="008C0D34"/>
    <w:rsid w:val="008C17FB"/>
    <w:rsid w:val="008C70BB"/>
    <w:rsid w:val="008D1B00"/>
    <w:rsid w:val="008D278B"/>
    <w:rsid w:val="008D57B8"/>
    <w:rsid w:val="008E03FC"/>
    <w:rsid w:val="008E510B"/>
    <w:rsid w:val="008F30DE"/>
    <w:rsid w:val="008F422B"/>
    <w:rsid w:val="00901430"/>
    <w:rsid w:val="00902B13"/>
    <w:rsid w:val="009037A9"/>
    <w:rsid w:val="00911941"/>
    <w:rsid w:val="0092024D"/>
    <w:rsid w:val="00925146"/>
    <w:rsid w:val="00925F0F"/>
    <w:rsid w:val="00932F6B"/>
    <w:rsid w:val="009468BC"/>
    <w:rsid w:val="00947FAE"/>
    <w:rsid w:val="00953762"/>
    <w:rsid w:val="00960B24"/>
    <w:rsid w:val="009616DF"/>
    <w:rsid w:val="00963E4F"/>
    <w:rsid w:val="0096542F"/>
    <w:rsid w:val="00967FA7"/>
    <w:rsid w:val="00971645"/>
    <w:rsid w:val="00977919"/>
    <w:rsid w:val="00983000"/>
    <w:rsid w:val="009870FA"/>
    <w:rsid w:val="009921C3"/>
    <w:rsid w:val="0099551D"/>
    <w:rsid w:val="00996655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69D2"/>
    <w:rsid w:val="00A00828"/>
    <w:rsid w:val="00A03290"/>
    <w:rsid w:val="00A0387E"/>
    <w:rsid w:val="00A05BFD"/>
    <w:rsid w:val="00A07490"/>
    <w:rsid w:val="00A10655"/>
    <w:rsid w:val="00A10824"/>
    <w:rsid w:val="00A12B64"/>
    <w:rsid w:val="00A22C38"/>
    <w:rsid w:val="00A25193"/>
    <w:rsid w:val="00A26E80"/>
    <w:rsid w:val="00A31AE8"/>
    <w:rsid w:val="00A3739D"/>
    <w:rsid w:val="00A37DDA"/>
    <w:rsid w:val="00A45005"/>
    <w:rsid w:val="00A55A62"/>
    <w:rsid w:val="00A66857"/>
    <w:rsid w:val="00A76790"/>
    <w:rsid w:val="00A925EC"/>
    <w:rsid w:val="00A929AA"/>
    <w:rsid w:val="00A92B6B"/>
    <w:rsid w:val="00AA541E"/>
    <w:rsid w:val="00AB5413"/>
    <w:rsid w:val="00AD0DA4"/>
    <w:rsid w:val="00AD4169"/>
    <w:rsid w:val="00AE25C6"/>
    <w:rsid w:val="00AE306C"/>
    <w:rsid w:val="00AF28C1"/>
    <w:rsid w:val="00B02EF1"/>
    <w:rsid w:val="00B07C97"/>
    <w:rsid w:val="00B11C67"/>
    <w:rsid w:val="00B15754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87BBA"/>
    <w:rsid w:val="00B92F9B"/>
    <w:rsid w:val="00B93DB1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0326E"/>
    <w:rsid w:val="00C10F10"/>
    <w:rsid w:val="00C15D4D"/>
    <w:rsid w:val="00C175DC"/>
    <w:rsid w:val="00C30171"/>
    <w:rsid w:val="00C309D8"/>
    <w:rsid w:val="00C322B4"/>
    <w:rsid w:val="00C357F6"/>
    <w:rsid w:val="00C43519"/>
    <w:rsid w:val="00C45263"/>
    <w:rsid w:val="00C51537"/>
    <w:rsid w:val="00C52BC3"/>
    <w:rsid w:val="00C55B5A"/>
    <w:rsid w:val="00C61AFA"/>
    <w:rsid w:val="00C61D64"/>
    <w:rsid w:val="00C62099"/>
    <w:rsid w:val="00C64EA3"/>
    <w:rsid w:val="00C72867"/>
    <w:rsid w:val="00C75E81"/>
    <w:rsid w:val="00C86609"/>
    <w:rsid w:val="00C92B4C"/>
    <w:rsid w:val="00C92C5E"/>
    <w:rsid w:val="00C954F6"/>
    <w:rsid w:val="00C9567F"/>
    <w:rsid w:val="00CA36A0"/>
    <w:rsid w:val="00CA6BC5"/>
    <w:rsid w:val="00CC571B"/>
    <w:rsid w:val="00CC61CD"/>
    <w:rsid w:val="00CC6C02"/>
    <w:rsid w:val="00CC737B"/>
    <w:rsid w:val="00CD5011"/>
    <w:rsid w:val="00CD6A2E"/>
    <w:rsid w:val="00CE640F"/>
    <w:rsid w:val="00CE76BC"/>
    <w:rsid w:val="00CF540E"/>
    <w:rsid w:val="00D02F07"/>
    <w:rsid w:val="00D15D88"/>
    <w:rsid w:val="00D25C51"/>
    <w:rsid w:val="00D27EBE"/>
    <w:rsid w:val="00D36A49"/>
    <w:rsid w:val="00D517C6"/>
    <w:rsid w:val="00D61FD1"/>
    <w:rsid w:val="00D71D84"/>
    <w:rsid w:val="00D72464"/>
    <w:rsid w:val="00D72A57"/>
    <w:rsid w:val="00D768EB"/>
    <w:rsid w:val="00D81E17"/>
    <w:rsid w:val="00D82D1E"/>
    <w:rsid w:val="00D832D9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30E2"/>
    <w:rsid w:val="00DD4E59"/>
    <w:rsid w:val="00DE33B5"/>
    <w:rsid w:val="00DE5E18"/>
    <w:rsid w:val="00DF0487"/>
    <w:rsid w:val="00DF390E"/>
    <w:rsid w:val="00DF5EA4"/>
    <w:rsid w:val="00DF6C52"/>
    <w:rsid w:val="00E02681"/>
    <w:rsid w:val="00E02792"/>
    <w:rsid w:val="00E034D8"/>
    <w:rsid w:val="00E04CC0"/>
    <w:rsid w:val="00E152A3"/>
    <w:rsid w:val="00E15816"/>
    <w:rsid w:val="00E160D5"/>
    <w:rsid w:val="00E239FF"/>
    <w:rsid w:val="00E27D7B"/>
    <w:rsid w:val="00E30556"/>
    <w:rsid w:val="00E30981"/>
    <w:rsid w:val="00E33136"/>
    <w:rsid w:val="00E34D7C"/>
    <w:rsid w:val="00E36941"/>
    <w:rsid w:val="00E3723D"/>
    <w:rsid w:val="00E44B8A"/>
    <w:rsid w:val="00E44C89"/>
    <w:rsid w:val="00E457A6"/>
    <w:rsid w:val="00E52375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402C"/>
    <w:rsid w:val="00E956C5"/>
    <w:rsid w:val="00E95C39"/>
    <w:rsid w:val="00EA2C39"/>
    <w:rsid w:val="00EB0A3C"/>
    <w:rsid w:val="00EB0A96"/>
    <w:rsid w:val="00EB164C"/>
    <w:rsid w:val="00EB1D82"/>
    <w:rsid w:val="00EB77F9"/>
    <w:rsid w:val="00EC46CB"/>
    <w:rsid w:val="00EC5769"/>
    <w:rsid w:val="00EC7D00"/>
    <w:rsid w:val="00ED0304"/>
    <w:rsid w:val="00ED5B7B"/>
    <w:rsid w:val="00EE38FA"/>
    <w:rsid w:val="00EE3E2C"/>
    <w:rsid w:val="00EE5D23"/>
    <w:rsid w:val="00EE750D"/>
    <w:rsid w:val="00EF3CA4"/>
    <w:rsid w:val="00EF7362"/>
    <w:rsid w:val="00EF7859"/>
    <w:rsid w:val="00F014DA"/>
    <w:rsid w:val="00F02591"/>
    <w:rsid w:val="00F5696E"/>
    <w:rsid w:val="00F60EFF"/>
    <w:rsid w:val="00F67D2D"/>
    <w:rsid w:val="00F77679"/>
    <w:rsid w:val="00F858F2"/>
    <w:rsid w:val="00F860CC"/>
    <w:rsid w:val="00F94398"/>
    <w:rsid w:val="00FA5D60"/>
    <w:rsid w:val="00FB2B56"/>
    <w:rsid w:val="00FB2C18"/>
    <w:rsid w:val="00FB55D5"/>
    <w:rsid w:val="00FC12BF"/>
    <w:rsid w:val="00FC2C60"/>
    <w:rsid w:val="00FD3E6F"/>
    <w:rsid w:val="00FD51B9"/>
    <w:rsid w:val="00FD5849"/>
    <w:rsid w:val="00FD64A2"/>
    <w:rsid w:val="00FE2A39"/>
    <w:rsid w:val="00FF39CF"/>
    <w:rsid w:val="00FF58A9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EFA35D3-2194-4532-9287-AC0A8BC9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FD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996655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996655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996655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96655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D61FD1"/>
    <w:pPr>
      <w:spacing w:after="800"/>
    </w:pPr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D61FD1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96655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8C0D34"/>
    <w:pPr>
      <w:tabs>
        <w:tab w:val="right" w:pos="9638"/>
      </w:tabs>
      <w:spacing w:after="240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8C0D3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rsid w:val="00E44B8A"/>
    <w:pPr>
      <w:numPr>
        <w:ilvl w:val="1"/>
      </w:numPr>
      <w:spacing w:after="160"/>
      <w:jc w:val="right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96655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8"/>
    <w:rsid w:val="0099665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C0326E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meetingagendatable">
    <w:name w:val="NTG meeting agenda table"/>
    <w:basedOn w:val="TableNormal"/>
    <w:uiPriority w:val="99"/>
    <w:rsid w:val="00B87BBA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firstCol">
      <w:rPr>
        <w:b/>
      </w:rPr>
      <w:tblPr/>
      <w:tcPr>
        <w:shd w:val="clear" w:color="auto" w:fill="1F1F5F" w:themeFill="text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152A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2A3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t.gov.au/industry/hospitality/accommodation-and-food-businesses/register-or-renew-a-food-business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www.foodstandards.gov.au/foodsafety/standards/Pages/Primary-Production-and-Processing-(PPP)-Standards-(Chapter-4)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oodstandards.gov.au/code/Pages/default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ealth.nt.gov.au/professionals/environmental-health" TargetMode="External"/><Relationship Id="rId10" Type="http://schemas.openxmlformats.org/officeDocument/2006/relationships/hyperlink" Target="https://industry.nt.gov.au/industries/fisheries/aboriginal-fishing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legislation.nt.gov.au/Legislation/FISHERIES-REGULATIONS-1992" TargetMode="External"/><Relationship Id="rId14" Type="http://schemas.openxmlformats.org/officeDocument/2006/relationships/hyperlink" Target="https://legislation.nt.gov.au/en/Legislation/FOOD-ACT-2004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673859F95345849EA8DC20BBB07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918A5-6C0E-4A09-B185-C6BE69463D35}"/>
      </w:docPartPr>
      <w:docPartBody>
        <w:p w:rsidR="00C03684" w:rsidRDefault="00AD4D9E">
          <w:pPr>
            <w:pStyle w:val="A8673859F95345849EA8DC20BBB07BC1"/>
          </w:pPr>
          <w:r w:rsidRPr="000E6CF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4"/>
    <w:rsid w:val="005E5F3B"/>
    <w:rsid w:val="007215F1"/>
    <w:rsid w:val="00AA4BC1"/>
    <w:rsid w:val="00AD4D9E"/>
    <w:rsid w:val="00C03684"/>
    <w:rsid w:val="00EB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673859F95345849EA8DC20BBB07BC1">
    <w:name w:val="A8673859F95345849EA8DC20BBB07B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FE624C-4645-4177-8691-B801677D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fact sheet.dotx</Template>
  <TotalTime>1</TotalTime>
  <Pages>2</Pages>
  <Words>435</Words>
  <Characters>2481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Aboriginal Coastal Licences</vt:lpstr>
    </vt:vector>
  </TitlesOfParts>
  <Company>INDUSTRY TOURISM AND TRADE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Coastal Licences</dc:title>
  <dc:creator>Northern Territory Government</dc:creator>
  <cp:lastModifiedBy>Tim Porter</cp:lastModifiedBy>
  <cp:revision>2</cp:revision>
  <cp:lastPrinted>2019-08-28T22:41:00Z</cp:lastPrinted>
  <dcterms:created xsi:type="dcterms:W3CDTF">2023-10-04T00:53:00Z</dcterms:created>
  <dcterms:modified xsi:type="dcterms:W3CDTF">2023-10-04T00:53:00Z</dcterms:modified>
</cp:coreProperties>
</file>